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B2" w:rsidRPr="009922BA" w:rsidRDefault="00790D16" w:rsidP="00790D16">
      <w:pPr>
        <w:pStyle w:val="BodyText"/>
        <w:spacing w:before="36"/>
        <w:jc w:val="center"/>
        <w:rPr>
          <w:sz w:val="32"/>
        </w:rPr>
      </w:pPr>
      <w:bookmarkStart w:id="0" w:name="Specimen_of_lesson_Plan"/>
      <w:bookmarkEnd w:id="0"/>
      <w:r w:rsidRPr="009922BA">
        <w:rPr>
          <w:sz w:val="32"/>
        </w:rPr>
        <w:t>Lesson Plan</w:t>
      </w:r>
    </w:p>
    <w:p w:rsidR="002E5CB2" w:rsidRDefault="00790D16">
      <w:pPr>
        <w:tabs>
          <w:tab w:val="left" w:pos="3128"/>
          <w:tab w:val="left" w:pos="3906"/>
        </w:tabs>
        <w:spacing w:before="53"/>
        <w:ind w:left="377"/>
        <w:rPr>
          <w:rFonts w:ascii="Calibri"/>
          <w:b/>
          <w:sz w:val="20"/>
        </w:rPr>
      </w:pPr>
      <w:bookmarkStart w:id="1" w:name="OLE_LINK1"/>
      <w:r>
        <w:rPr>
          <w:rFonts w:ascii="Calibri"/>
          <w:b/>
          <w:sz w:val="20"/>
        </w:rPr>
        <w:t>Name</w:t>
      </w:r>
      <w:r w:rsidR="00F668A9">
        <w:rPr>
          <w:rFonts w:ascii="Calibri"/>
          <w:b/>
          <w:sz w:val="20"/>
        </w:rPr>
        <w:t xml:space="preserve"> </w:t>
      </w:r>
      <w:proofErr w:type="spellStart"/>
      <w:r w:rsidR="00F668A9">
        <w:rPr>
          <w:rFonts w:ascii="Calibri"/>
          <w:b/>
          <w:sz w:val="20"/>
        </w:rPr>
        <w:t>oftheFaculty</w:t>
      </w:r>
      <w:proofErr w:type="spellEnd"/>
      <w:r w:rsidR="00F668A9">
        <w:rPr>
          <w:rFonts w:ascii="Calibri"/>
          <w:b/>
          <w:sz w:val="20"/>
        </w:rPr>
        <w:tab/>
        <w:t>:</w:t>
      </w:r>
      <w:r w:rsidR="00F668A9">
        <w:rPr>
          <w:rFonts w:ascii="Calibri"/>
          <w:b/>
          <w:sz w:val="20"/>
        </w:rPr>
        <w:tab/>
      </w:r>
      <w:r w:rsidR="00410A85">
        <w:rPr>
          <w:rFonts w:ascii="Calibri"/>
          <w:b/>
          <w:sz w:val="20"/>
        </w:rPr>
        <w:t xml:space="preserve">DR. </w:t>
      </w:r>
      <w:r w:rsidR="00B92294">
        <w:rPr>
          <w:rFonts w:ascii="Calibri"/>
          <w:b/>
          <w:sz w:val="20"/>
        </w:rPr>
        <w:t>SANJAY GUPTA</w:t>
      </w:r>
    </w:p>
    <w:p w:rsidR="002E5CB2" w:rsidRDefault="00790D16">
      <w:pPr>
        <w:tabs>
          <w:tab w:val="left" w:pos="3123"/>
          <w:tab w:val="left" w:pos="3906"/>
        </w:tabs>
        <w:spacing w:before="58"/>
        <w:ind w:left="377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Discipline</w:t>
      </w:r>
      <w:r>
        <w:rPr>
          <w:rFonts w:ascii="Calibri"/>
          <w:b/>
          <w:sz w:val="20"/>
        </w:rPr>
        <w:tab/>
        <w:t>:</w:t>
      </w:r>
      <w:r>
        <w:rPr>
          <w:rFonts w:ascii="Calibri"/>
          <w:b/>
          <w:sz w:val="20"/>
        </w:rPr>
        <w:tab/>
      </w:r>
      <w:proofErr w:type="spellStart"/>
      <w:r>
        <w:rPr>
          <w:rFonts w:ascii="Calibri"/>
          <w:b/>
          <w:sz w:val="20"/>
        </w:rPr>
        <w:t>Automobile</w:t>
      </w:r>
      <w:r>
        <w:rPr>
          <w:rFonts w:ascii="Calibri"/>
          <w:b/>
          <w:spacing w:val="-5"/>
          <w:sz w:val="20"/>
        </w:rPr>
        <w:t>Engg</w:t>
      </w:r>
      <w:proofErr w:type="spellEnd"/>
      <w:r>
        <w:rPr>
          <w:rFonts w:ascii="Calibri"/>
          <w:b/>
          <w:spacing w:val="-5"/>
          <w:sz w:val="20"/>
        </w:rPr>
        <w:t>.</w:t>
      </w:r>
    </w:p>
    <w:p w:rsidR="002E5CB2" w:rsidRDefault="00790D16">
      <w:pPr>
        <w:tabs>
          <w:tab w:val="left" w:pos="3147"/>
          <w:tab w:val="left" w:pos="3925"/>
        </w:tabs>
        <w:spacing w:before="54"/>
        <w:ind w:left="377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Semester</w:t>
      </w:r>
      <w:r>
        <w:rPr>
          <w:rFonts w:ascii="Calibri"/>
          <w:b/>
          <w:sz w:val="20"/>
        </w:rPr>
        <w:tab/>
        <w:t>:</w:t>
      </w:r>
      <w:r>
        <w:rPr>
          <w:rFonts w:ascii="Calibri"/>
          <w:b/>
          <w:sz w:val="20"/>
        </w:rPr>
        <w:tab/>
      </w:r>
      <w:proofErr w:type="spellStart"/>
      <w:r w:rsidR="0023684C">
        <w:rPr>
          <w:rFonts w:ascii="Calibri"/>
          <w:b/>
          <w:sz w:val="20"/>
        </w:rPr>
        <w:t>I</w:t>
      </w:r>
      <w:r>
        <w:rPr>
          <w:rFonts w:ascii="Calibri"/>
          <w:b/>
          <w:spacing w:val="-3"/>
          <w:sz w:val="20"/>
        </w:rPr>
        <w:t>Vth</w:t>
      </w:r>
      <w:proofErr w:type="spellEnd"/>
    </w:p>
    <w:p w:rsidR="002E5CB2" w:rsidRDefault="00D2709A">
      <w:pPr>
        <w:tabs>
          <w:tab w:val="left" w:pos="3162"/>
          <w:tab w:val="left" w:pos="3896"/>
        </w:tabs>
        <w:spacing w:before="58"/>
        <w:ind w:left="377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Subject</w:t>
      </w:r>
      <w:r>
        <w:rPr>
          <w:rFonts w:ascii="Calibri"/>
          <w:b/>
          <w:sz w:val="20"/>
        </w:rPr>
        <w:tab/>
        <w:t>:</w:t>
      </w:r>
      <w:r>
        <w:rPr>
          <w:rFonts w:ascii="Calibri"/>
          <w:b/>
          <w:sz w:val="20"/>
        </w:rPr>
        <w:tab/>
      </w:r>
      <w:r w:rsidR="0023684C">
        <w:rPr>
          <w:rFonts w:ascii="Calibri"/>
          <w:b/>
          <w:sz w:val="20"/>
        </w:rPr>
        <w:t>CNC Machine</w:t>
      </w:r>
      <w:r w:rsidR="003C41C1">
        <w:rPr>
          <w:rFonts w:ascii="Calibri"/>
          <w:b/>
          <w:sz w:val="20"/>
        </w:rPr>
        <w:t>s</w:t>
      </w:r>
      <w:r w:rsidR="0023684C">
        <w:rPr>
          <w:rFonts w:ascii="Calibri"/>
          <w:b/>
          <w:sz w:val="20"/>
        </w:rPr>
        <w:t xml:space="preserve"> and </w:t>
      </w:r>
      <w:r>
        <w:rPr>
          <w:rFonts w:ascii="Calibri"/>
          <w:b/>
          <w:sz w:val="20"/>
        </w:rPr>
        <w:t>Advanced</w:t>
      </w:r>
      <w:r w:rsidR="00790D16">
        <w:rPr>
          <w:rFonts w:ascii="Calibri"/>
          <w:b/>
          <w:sz w:val="20"/>
        </w:rPr>
        <w:t xml:space="preserve"> Manufacturing</w:t>
      </w:r>
      <w:r w:rsidR="0023684C">
        <w:rPr>
          <w:rFonts w:ascii="Calibri"/>
          <w:b/>
          <w:sz w:val="20"/>
        </w:rPr>
        <w:t xml:space="preserve"> </w:t>
      </w:r>
      <w:r w:rsidR="00790D16">
        <w:rPr>
          <w:rFonts w:ascii="Calibri"/>
          <w:b/>
          <w:sz w:val="20"/>
        </w:rPr>
        <w:t>Processes</w:t>
      </w:r>
    </w:p>
    <w:p w:rsidR="002E5CB2" w:rsidRDefault="00F668A9">
      <w:pPr>
        <w:tabs>
          <w:tab w:val="left" w:pos="3166"/>
          <w:tab w:val="left" w:pos="3896"/>
        </w:tabs>
        <w:spacing w:before="54"/>
        <w:ind w:left="377"/>
        <w:rPr>
          <w:rFonts w:ascii="Calibri"/>
          <w:b/>
          <w:sz w:val="20"/>
        </w:rPr>
      </w:pPr>
      <w:proofErr w:type="spellStart"/>
      <w:r>
        <w:rPr>
          <w:rFonts w:ascii="Calibri"/>
          <w:b/>
          <w:sz w:val="20"/>
        </w:rPr>
        <w:t>LessonPlan</w:t>
      </w:r>
      <w:proofErr w:type="spellEnd"/>
      <w:r>
        <w:rPr>
          <w:rFonts w:ascii="Calibri"/>
          <w:b/>
          <w:sz w:val="20"/>
        </w:rPr>
        <w:t xml:space="preserve"> Duration</w:t>
      </w:r>
      <w:r>
        <w:rPr>
          <w:rFonts w:ascii="Calibri"/>
          <w:b/>
          <w:sz w:val="20"/>
        </w:rPr>
        <w:tab/>
        <w:t>:</w:t>
      </w:r>
      <w:r>
        <w:rPr>
          <w:rFonts w:ascii="Calibri"/>
          <w:b/>
          <w:sz w:val="20"/>
        </w:rPr>
        <w:tab/>
        <w:t>45 lectures</w:t>
      </w:r>
    </w:p>
    <w:p w:rsidR="002E5CB2" w:rsidRDefault="003F7BB9">
      <w:pPr>
        <w:spacing w:before="58"/>
        <w:ind w:left="377"/>
        <w:rPr>
          <w:rFonts w:ascii="Calibri"/>
          <w:sz w:val="20"/>
        </w:rPr>
      </w:pPr>
      <w:r>
        <w:rPr>
          <w:rFonts w:ascii="Calibri"/>
          <w:b/>
          <w:sz w:val="20"/>
        </w:rPr>
        <w:t>Work Load Lecture</w:t>
      </w:r>
      <w:r w:rsidR="00790D16">
        <w:rPr>
          <w:rFonts w:ascii="Calibri"/>
          <w:b/>
          <w:sz w:val="20"/>
        </w:rPr>
        <w:t xml:space="preserve"> per week (in hours): </w:t>
      </w:r>
      <w:r w:rsidR="00790D16">
        <w:rPr>
          <w:rFonts w:ascii="Calibri"/>
          <w:sz w:val="20"/>
        </w:rPr>
        <w:t>03 HOUR</w:t>
      </w:r>
      <w:r>
        <w:rPr>
          <w:rFonts w:ascii="Calibri"/>
          <w:sz w:val="20"/>
        </w:rPr>
        <w:t>S (theory</w:t>
      </w:r>
      <w:r w:rsidR="00714AE0">
        <w:rPr>
          <w:rFonts w:ascii="Calibri"/>
          <w:sz w:val="20"/>
        </w:rPr>
        <w:t xml:space="preserve">) </w:t>
      </w:r>
    </w:p>
    <w:p w:rsidR="002E5CB2" w:rsidRDefault="002E5CB2">
      <w:pPr>
        <w:pStyle w:val="BodyText"/>
        <w:spacing w:before="4"/>
        <w:rPr>
          <w:b w:val="0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81"/>
        <w:gridCol w:w="1393"/>
        <w:gridCol w:w="6915"/>
        <w:gridCol w:w="544"/>
        <w:gridCol w:w="686"/>
      </w:tblGrid>
      <w:tr w:rsidR="002272BD" w:rsidTr="002272BD">
        <w:trPr>
          <w:trHeight w:val="302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spacing w:before="1"/>
              <w:rPr>
                <w:rFonts w:ascii="Calibri"/>
                <w:sz w:val="26"/>
              </w:rPr>
            </w:pPr>
          </w:p>
          <w:p w:rsidR="002272BD" w:rsidRDefault="002272BD">
            <w:pPr>
              <w:pStyle w:val="TableParagraph"/>
              <w:ind w:left="1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Week</w:t>
            </w:r>
          </w:p>
        </w:tc>
        <w:tc>
          <w:tcPr>
            <w:tcW w:w="8308" w:type="dxa"/>
            <w:gridSpan w:val="2"/>
          </w:tcPr>
          <w:p w:rsidR="002272BD" w:rsidRDefault="002272BD">
            <w:pPr>
              <w:pStyle w:val="TableParagraph"/>
              <w:spacing w:before="39"/>
              <w:ind w:left="3377" w:right="335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Theory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39"/>
              <w:ind w:left="3377" w:right="3358"/>
              <w:jc w:val="center"/>
              <w:rPr>
                <w:rFonts w:ascii="Tahoma"/>
                <w:b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39"/>
              <w:ind w:left="3377" w:right="3358"/>
              <w:jc w:val="center"/>
              <w:rPr>
                <w:rFonts w:ascii="Tahoma"/>
                <w:b/>
                <w:sz w:val="20"/>
              </w:rPr>
            </w:pPr>
          </w:p>
        </w:tc>
      </w:tr>
      <w:tr w:rsidR="002272BD" w:rsidTr="002272BD">
        <w:trPr>
          <w:trHeight w:val="570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2272BD">
            <w:pPr>
              <w:pStyle w:val="TableParagraph"/>
              <w:spacing w:before="91" w:line="240" w:lineRule="exact"/>
              <w:ind w:left="311" w:right="99" w:hanging="2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Lecture day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5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spacing w:before="1"/>
              <w:ind w:left="149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Topic (including assignment/ test)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5"/>
              <w:rPr>
                <w:rFonts w:ascii="Calibri"/>
                <w:sz w:val="24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5"/>
              <w:rPr>
                <w:rFonts w:ascii="Calibri"/>
                <w:sz w:val="24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spacing w:before="7"/>
              <w:rPr>
                <w:rFonts w:ascii="Calibri"/>
                <w:sz w:val="26"/>
              </w:rPr>
            </w:pPr>
          </w:p>
          <w:p w:rsidR="002272BD" w:rsidRDefault="002272BD">
            <w:pPr>
              <w:pStyle w:val="TableParagraph"/>
              <w:ind w:left="252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1</w:t>
            </w:r>
            <w:proofErr w:type="spellStart"/>
            <w:r w:rsidRPr="000C6B1E">
              <w:rPr>
                <w:rFonts w:ascii="Tahoma"/>
                <w:b/>
                <w:sz w:val="13"/>
                <w:vertAlign w:val="superscript"/>
              </w:rPr>
              <w:t>st</w:t>
            </w:r>
            <w:proofErr w:type="spellEnd"/>
          </w:p>
        </w:tc>
        <w:tc>
          <w:tcPr>
            <w:tcW w:w="0" w:type="auto"/>
          </w:tcPr>
          <w:p w:rsidR="002272BD" w:rsidRDefault="002272BD">
            <w:pPr>
              <w:pStyle w:val="TableParagraph"/>
              <w:spacing w:before="106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11"/>
              <w:ind w:left="100"/>
              <w:rPr>
                <w:rFonts w:ascii="Calibri"/>
                <w:sz w:val="20"/>
              </w:rPr>
            </w:pPr>
            <w:r>
              <w:rPr>
                <w:rFonts w:ascii="Tahoma"/>
                <w:sz w:val="20"/>
              </w:rPr>
              <w:t>UNIT-1:</w:t>
            </w:r>
            <w:r>
              <w:rPr>
                <w:rFonts w:ascii="Calibri"/>
                <w:sz w:val="20"/>
              </w:rPr>
              <w:t>Introduction to Computer Numerical Control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11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11"/>
              <w:ind w:left="100"/>
              <w:rPr>
                <w:rFonts w:ascii="Tahoma"/>
                <w:sz w:val="20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2272BD">
            <w:pPr>
              <w:pStyle w:val="TableParagraph"/>
              <w:spacing w:before="107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Introduction - NC, CNC, DNC; Advantages and Application of CNC.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80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2272BD">
            <w:pPr>
              <w:pStyle w:val="TableParagraph"/>
              <w:spacing w:before="117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Working principle of CNC machine, Basic components of CNC machines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676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:rsidR="002272BD" w:rsidRDefault="002272BD">
            <w:pPr>
              <w:pStyle w:val="TableParagraph"/>
              <w:spacing w:before="1"/>
              <w:ind w:left="258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2</w:t>
            </w:r>
            <w:proofErr w:type="spellStart"/>
            <w:r>
              <w:rPr>
                <w:rFonts w:ascii="Tahoma"/>
                <w:b/>
                <w:sz w:val="13"/>
              </w:rPr>
              <w:t>nd</w:t>
            </w:r>
            <w:proofErr w:type="spellEnd"/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207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2272BD" w:rsidRDefault="002272BD">
            <w:pPr>
              <w:pStyle w:val="TableParagraph"/>
              <w:spacing w:before="1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Types of CNC machines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</w:tc>
      </w:tr>
      <w:tr w:rsidR="002272BD" w:rsidTr="002272BD">
        <w:trPr>
          <w:trHeight w:val="484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5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line="240" w:lineRule="exact"/>
              <w:ind w:left="100" w:right="7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Motion control system - point to point, straight line, Continuous path (Contouring)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line="240" w:lineRule="exact"/>
              <w:ind w:left="100" w:right="736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line="240" w:lineRule="exact"/>
              <w:ind w:left="100" w:right="736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84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6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The coordinate system in CNC – </w:t>
            </w:r>
            <w:proofErr w:type="spellStart"/>
            <w:r>
              <w:rPr>
                <w:rFonts w:ascii="Calibri" w:hAnsi="Calibri"/>
                <w:sz w:val="20"/>
              </w:rPr>
              <w:t>cartesian</w:t>
            </w:r>
            <w:proofErr w:type="spellEnd"/>
            <w:r>
              <w:rPr>
                <w:rFonts w:ascii="Calibri" w:hAnsi="Calibri"/>
                <w:sz w:val="20"/>
              </w:rPr>
              <w:t xml:space="preserve"> and polar,</w:t>
            </w:r>
            <w:r w:rsidR="00410A85" w:rsidRPr="003F7BB9">
              <w:rPr>
                <w:rFonts w:ascii="Calibri"/>
                <w:sz w:val="20"/>
              </w:rPr>
              <w:t xml:space="preserve"> Coordinate data input </w:t>
            </w:r>
            <w:r w:rsidR="00410A85" w:rsidRPr="003F7BB9">
              <w:rPr>
                <w:rFonts w:ascii="Calibri"/>
                <w:sz w:val="20"/>
              </w:rPr>
              <w:t>–</w:t>
            </w:r>
            <w:r w:rsidR="00410A85">
              <w:rPr>
                <w:rFonts w:ascii="Calibri"/>
                <w:sz w:val="20"/>
              </w:rPr>
              <w:t xml:space="preserve"> absolute and </w:t>
            </w:r>
            <w:proofErr w:type="spellStart"/>
            <w:r w:rsidR="00410A85">
              <w:rPr>
                <w:rFonts w:ascii="Calibri"/>
                <w:sz w:val="20"/>
              </w:rPr>
              <w:t>incremental,Axis</w:t>
            </w:r>
            <w:proofErr w:type="spellEnd"/>
            <w:r w:rsidR="00410A85">
              <w:rPr>
                <w:rFonts w:ascii="Calibri"/>
                <w:sz w:val="20"/>
              </w:rPr>
              <w:t xml:space="preserve"> identification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 w:hAns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 w:hAnsi="Calibri"/>
                <w:sz w:val="20"/>
              </w:rPr>
            </w:pPr>
          </w:p>
        </w:tc>
      </w:tr>
      <w:tr w:rsidR="002272BD" w:rsidTr="002272BD">
        <w:trPr>
          <w:trHeight w:val="484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spacing w:before="6"/>
              <w:rPr>
                <w:rFonts w:ascii="Calibri"/>
                <w:sz w:val="21"/>
              </w:rPr>
            </w:pPr>
          </w:p>
          <w:p w:rsidR="002272BD" w:rsidRDefault="002272BD">
            <w:pPr>
              <w:pStyle w:val="TableParagraph"/>
              <w:ind w:left="273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3</w:t>
            </w:r>
            <w:r>
              <w:rPr>
                <w:rFonts w:ascii="Tahoma"/>
                <w:b/>
                <w:sz w:val="13"/>
              </w:rPr>
              <w:t>rd</w:t>
            </w: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7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</w:t>
            </w:r>
          </w:p>
        </w:tc>
        <w:tc>
          <w:tcPr>
            <w:tcW w:w="6915" w:type="dxa"/>
          </w:tcPr>
          <w:p w:rsidR="002272BD" w:rsidRDefault="00410A85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  <w:r>
              <w:rPr>
                <w:rFonts w:ascii="Tahoma"/>
                <w:sz w:val="20"/>
              </w:rPr>
              <w:t>REVISION</w:t>
            </w:r>
          </w:p>
        </w:tc>
        <w:tc>
          <w:tcPr>
            <w:tcW w:w="544" w:type="dxa"/>
          </w:tcPr>
          <w:p w:rsidR="002272BD" w:rsidRPr="003F7BB9" w:rsidRDefault="002272BD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Pr="003F7BB9" w:rsidRDefault="002272BD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74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8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16"/>
              <w:ind w:left="148"/>
              <w:rPr>
                <w:rFonts w:ascii="Calibri"/>
                <w:sz w:val="20"/>
              </w:rPr>
            </w:pPr>
            <w:r w:rsidRPr="00790D16">
              <w:rPr>
                <w:rFonts w:ascii="Calibri"/>
                <w:b/>
              </w:rPr>
              <w:t>UNIT-2</w:t>
            </w:r>
            <w:r>
              <w:rPr>
                <w:rFonts w:ascii="Calibri"/>
                <w:sz w:val="20"/>
              </w:rPr>
              <w:t>: Introduction to Part programming,</w:t>
            </w:r>
          </w:p>
        </w:tc>
        <w:tc>
          <w:tcPr>
            <w:tcW w:w="544" w:type="dxa"/>
          </w:tcPr>
          <w:p w:rsidR="002272BD" w:rsidRPr="00790D16" w:rsidRDefault="002272BD">
            <w:pPr>
              <w:pStyle w:val="TableParagraph"/>
              <w:spacing w:before="116"/>
              <w:ind w:left="148"/>
              <w:rPr>
                <w:rFonts w:ascii="Calibri"/>
                <w:b/>
              </w:rPr>
            </w:pPr>
          </w:p>
        </w:tc>
        <w:tc>
          <w:tcPr>
            <w:tcW w:w="686" w:type="dxa"/>
          </w:tcPr>
          <w:p w:rsidR="002272BD" w:rsidRPr="00790D16" w:rsidRDefault="002272BD">
            <w:pPr>
              <w:pStyle w:val="TableParagraph"/>
              <w:spacing w:before="116"/>
              <w:ind w:left="148"/>
              <w:rPr>
                <w:rFonts w:ascii="Calibri"/>
                <w:b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6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9</w:t>
            </w:r>
          </w:p>
        </w:tc>
        <w:tc>
          <w:tcPr>
            <w:tcW w:w="6915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Basic concepts of part programming, NC words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 w:rsidR="002272BD" w:rsidRDefault="002272BD">
            <w:pPr>
              <w:pStyle w:val="TableParagraph"/>
              <w:ind w:left="253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4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10</w:t>
            </w:r>
          </w:p>
        </w:tc>
        <w:tc>
          <w:tcPr>
            <w:tcW w:w="6915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Part programming formats,</w:t>
            </w:r>
          </w:p>
        </w:tc>
        <w:tc>
          <w:tcPr>
            <w:tcW w:w="544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614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79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11</w:t>
            </w:r>
          </w:p>
        </w:tc>
        <w:tc>
          <w:tcPr>
            <w:tcW w:w="6915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Linear and circular interpolation,</w:t>
            </w:r>
          </w:p>
        </w:tc>
        <w:tc>
          <w:tcPr>
            <w:tcW w:w="544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 w:rsidP="00492A23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12</w:t>
            </w:r>
          </w:p>
        </w:tc>
        <w:tc>
          <w:tcPr>
            <w:tcW w:w="6915" w:type="dxa"/>
          </w:tcPr>
          <w:p w:rsidR="002272BD" w:rsidRDefault="002272BD" w:rsidP="00492A23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  <w:p w:rsidR="002272BD" w:rsidRDefault="002272BD" w:rsidP="00492A23">
            <w:pPr>
              <w:pStyle w:val="TableParagraph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Simple programs for drilling and turning,</w:t>
            </w:r>
          </w:p>
        </w:tc>
        <w:tc>
          <w:tcPr>
            <w:tcW w:w="544" w:type="dxa"/>
          </w:tcPr>
          <w:p w:rsidR="002272BD" w:rsidRDefault="002272BD" w:rsidP="00492A23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</w:tc>
        <w:tc>
          <w:tcPr>
            <w:tcW w:w="686" w:type="dxa"/>
          </w:tcPr>
          <w:p w:rsidR="002272BD" w:rsidRDefault="002272BD" w:rsidP="00492A23">
            <w:pPr>
              <w:pStyle w:val="TableParagraph"/>
              <w:spacing w:before="5"/>
              <w:rPr>
                <w:rFonts w:ascii="Calibri"/>
                <w:sz w:val="15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 w:val="restart"/>
          </w:tcPr>
          <w:p w:rsidR="002272BD" w:rsidRDefault="002272BD">
            <w:pPr>
              <w:pStyle w:val="TableParagraph"/>
              <w:rPr>
                <w:rFonts w:ascii="Calibri"/>
                <w:sz w:val="24"/>
              </w:rPr>
            </w:pPr>
          </w:p>
          <w:p w:rsidR="002272BD" w:rsidRDefault="002272BD">
            <w:pPr>
              <w:pStyle w:val="TableParagraph"/>
              <w:rPr>
                <w:rFonts w:ascii="Calibri"/>
                <w:sz w:val="25"/>
              </w:rPr>
            </w:pPr>
          </w:p>
          <w:p w:rsidR="002272BD" w:rsidRDefault="002272BD">
            <w:pPr>
              <w:pStyle w:val="TableParagraph"/>
              <w:ind w:left="253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5</w:t>
            </w:r>
            <w:proofErr w:type="spellStart"/>
            <w:r w:rsidRPr="000C6B1E">
              <w:rPr>
                <w:rFonts w:ascii="Tahoma"/>
                <w:b/>
                <w:sz w:val="13"/>
                <w:vertAlign w:val="superscript"/>
              </w:rPr>
              <w:t>th</w:t>
            </w:r>
            <w:proofErr w:type="spellEnd"/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13</w:t>
            </w:r>
          </w:p>
        </w:tc>
        <w:tc>
          <w:tcPr>
            <w:tcW w:w="6915" w:type="dxa"/>
          </w:tcPr>
          <w:p w:rsidR="002272BD" w:rsidRDefault="002272BD" w:rsidP="00492A23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Tool off sets, cutter radius compensation,  </w:t>
            </w:r>
          </w:p>
        </w:tc>
        <w:tc>
          <w:tcPr>
            <w:tcW w:w="544" w:type="dxa"/>
          </w:tcPr>
          <w:p w:rsidR="002272BD" w:rsidRDefault="002272BD" w:rsidP="00492A23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2272BD" w:rsidRDefault="002272BD" w:rsidP="00492A23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2272BD" w:rsidTr="002272BD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14</w:t>
            </w:r>
          </w:p>
        </w:tc>
        <w:tc>
          <w:tcPr>
            <w:tcW w:w="6915" w:type="dxa"/>
          </w:tcPr>
          <w:p w:rsidR="002272BD" w:rsidRDefault="002272BD" w:rsidP="00492A23">
            <w:pPr>
              <w:pStyle w:val="TableParagraph"/>
              <w:spacing w:line="233" w:lineRule="exact"/>
              <w:ind w:left="100"/>
              <w:rPr>
                <w:rFonts w:ascii="Tahoma"/>
                <w:sz w:val="20"/>
              </w:rPr>
            </w:pPr>
            <w:proofErr w:type="gramStart"/>
            <w:r w:rsidRPr="00790D16">
              <w:rPr>
                <w:rFonts w:ascii="Tahoma"/>
                <w:sz w:val="18"/>
              </w:rPr>
              <w:t>Tool wear</w:t>
            </w:r>
            <w:proofErr w:type="gramEnd"/>
            <w:r w:rsidRPr="00790D16">
              <w:rPr>
                <w:rFonts w:ascii="Tahoma"/>
                <w:sz w:val="18"/>
              </w:rPr>
              <w:t xml:space="preserve"> compensation</w:t>
            </w:r>
            <w:r>
              <w:rPr>
                <w:rFonts w:ascii="Tahoma"/>
                <w:sz w:val="18"/>
              </w:rPr>
              <w:t>.</w:t>
            </w:r>
          </w:p>
        </w:tc>
        <w:tc>
          <w:tcPr>
            <w:tcW w:w="544" w:type="dxa"/>
          </w:tcPr>
          <w:p w:rsidR="002272BD" w:rsidRPr="00790D16" w:rsidRDefault="002272BD" w:rsidP="00492A23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  <w:tc>
          <w:tcPr>
            <w:tcW w:w="686" w:type="dxa"/>
          </w:tcPr>
          <w:p w:rsidR="002272BD" w:rsidRPr="00790D16" w:rsidRDefault="002272BD" w:rsidP="00492A23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</w:tr>
      <w:tr w:rsidR="002272BD" w:rsidTr="002272BD">
        <w:trPr>
          <w:trHeight w:val="480"/>
        </w:trPr>
        <w:tc>
          <w:tcPr>
            <w:tcW w:w="0" w:type="auto"/>
            <w:vMerge/>
            <w:tcBorders>
              <w:top w:val="nil"/>
            </w:tcBorders>
          </w:tcPr>
          <w:p w:rsidR="002272BD" w:rsidRDefault="002272B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2272BD" w:rsidRDefault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15</w:t>
            </w:r>
          </w:p>
        </w:tc>
        <w:tc>
          <w:tcPr>
            <w:tcW w:w="6915" w:type="dxa"/>
          </w:tcPr>
          <w:p w:rsidR="002272BD" w:rsidRDefault="00B42CCC" w:rsidP="00C6052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REVISION</w:t>
            </w:r>
          </w:p>
        </w:tc>
        <w:tc>
          <w:tcPr>
            <w:tcW w:w="544" w:type="dxa"/>
          </w:tcPr>
          <w:p w:rsidR="002272BD" w:rsidRDefault="002272BD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2272BD" w:rsidRDefault="002272BD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3D03A5" w:rsidTr="000C6B1E">
        <w:trPr>
          <w:trHeight w:val="479"/>
        </w:trPr>
        <w:tc>
          <w:tcPr>
            <w:tcW w:w="0" w:type="auto"/>
            <w:vMerge w:val="restart"/>
            <w:shd w:val="clear" w:color="auto" w:fill="auto"/>
          </w:tcPr>
          <w:p w:rsidR="000C6B1E" w:rsidRDefault="000C6B1E" w:rsidP="000C6B1E">
            <w:pPr>
              <w:pStyle w:val="TableParagraph"/>
              <w:rPr>
                <w:rFonts w:ascii="Calibri"/>
                <w:sz w:val="24"/>
              </w:rPr>
            </w:pPr>
          </w:p>
          <w:p w:rsidR="000C6B1E" w:rsidRDefault="000C6B1E" w:rsidP="000C6B1E">
            <w:pPr>
              <w:pStyle w:val="TableParagraph"/>
              <w:rPr>
                <w:rFonts w:ascii="Calibri"/>
                <w:sz w:val="25"/>
              </w:rPr>
            </w:pPr>
          </w:p>
          <w:p w:rsidR="000C6B1E" w:rsidRDefault="000C6B1E" w:rsidP="000C6B1E">
            <w:pPr>
              <w:pStyle w:val="TableParagraph"/>
              <w:ind w:left="253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6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16</w:t>
            </w:r>
          </w:p>
        </w:tc>
        <w:tc>
          <w:tcPr>
            <w:tcW w:w="6915" w:type="dxa"/>
            <w:shd w:val="clear" w:color="auto" w:fill="auto"/>
          </w:tcPr>
          <w:p w:rsidR="000C6B1E" w:rsidRPr="00064077" w:rsidRDefault="000C6B1E" w:rsidP="000C6B1E">
            <w:pPr>
              <w:pStyle w:val="TableParagraph"/>
              <w:spacing w:before="113"/>
              <w:ind w:left="100"/>
              <w:rPr>
                <w:rFonts w:ascii="Calibri"/>
                <w:b/>
                <w:sz w:val="20"/>
              </w:rPr>
            </w:pPr>
            <w:r w:rsidRPr="00064077">
              <w:rPr>
                <w:rFonts w:ascii="Calibri"/>
                <w:b/>
                <w:sz w:val="24"/>
              </w:rPr>
              <w:t>1st Sessional Test</w:t>
            </w:r>
          </w:p>
        </w:tc>
        <w:tc>
          <w:tcPr>
            <w:tcW w:w="544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3D03A5" w:rsidRPr="00790D16" w:rsidTr="000C6B1E">
        <w:trPr>
          <w:trHeight w:val="47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17</w:t>
            </w:r>
          </w:p>
        </w:tc>
        <w:tc>
          <w:tcPr>
            <w:tcW w:w="6915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13"/>
              <w:ind w:left="100"/>
              <w:rPr>
                <w:rFonts w:ascii="Calibri"/>
                <w:sz w:val="20"/>
              </w:rPr>
            </w:pPr>
            <w:r w:rsidRPr="001A336A">
              <w:rPr>
                <w:rFonts w:ascii="Calibri"/>
                <w:b/>
              </w:rPr>
              <w:t>UNIT-3:</w:t>
            </w:r>
            <w:r>
              <w:rPr>
                <w:rFonts w:ascii="Calibri"/>
                <w:sz w:val="20"/>
              </w:rPr>
              <w:t>CNC Milling: Working principle of milling machine</w:t>
            </w:r>
          </w:p>
        </w:tc>
        <w:tc>
          <w:tcPr>
            <w:tcW w:w="544" w:type="dxa"/>
            <w:shd w:val="clear" w:color="auto" w:fill="auto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</w:tr>
      <w:tr w:rsidR="003D03A5" w:rsidTr="000C6B1E">
        <w:trPr>
          <w:trHeight w:val="48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18</w:t>
            </w:r>
          </w:p>
        </w:tc>
        <w:tc>
          <w:tcPr>
            <w:tcW w:w="6915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23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Constructional details of CNC milling machine</w:t>
            </w:r>
          </w:p>
        </w:tc>
        <w:tc>
          <w:tcPr>
            <w:tcW w:w="544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3D03A5" w:rsidTr="000C6B1E">
        <w:trPr>
          <w:trHeight w:val="479"/>
        </w:trPr>
        <w:tc>
          <w:tcPr>
            <w:tcW w:w="0" w:type="auto"/>
            <w:vMerge w:val="restart"/>
            <w:shd w:val="clear" w:color="auto" w:fill="auto"/>
          </w:tcPr>
          <w:p w:rsidR="000C6B1E" w:rsidRDefault="000C6B1E" w:rsidP="000C6B1E">
            <w:pPr>
              <w:pStyle w:val="TableParagraph"/>
              <w:rPr>
                <w:rFonts w:ascii="Calibri"/>
                <w:sz w:val="24"/>
              </w:rPr>
            </w:pPr>
          </w:p>
          <w:p w:rsidR="000C6B1E" w:rsidRDefault="000C6B1E" w:rsidP="000C6B1E">
            <w:pPr>
              <w:pStyle w:val="TableParagraph"/>
              <w:rPr>
                <w:rFonts w:ascii="Calibri"/>
                <w:sz w:val="25"/>
              </w:rPr>
            </w:pPr>
          </w:p>
          <w:p w:rsidR="000C6B1E" w:rsidRDefault="000C6B1E" w:rsidP="000C6B1E">
            <w:pPr>
              <w:pStyle w:val="TableParagraph"/>
              <w:ind w:left="253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7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19</w:t>
            </w:r>
          </w:p>
        </w:tc>
        <w:tc>
          <w:tcPr>
            <w:tcW w:w="6915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74"/>
              <w:ind w:left="100" w:right="1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Milling machine accessories and attachment- Arbors, adaptors, collets, vices, indexing head, rotary table</w:t>
            </w:r>
          </w:p>
        </w:tc>
        <w:tc>
          <w:tcPr>
            <w:tcW w:w="544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3D03A5" w:rsidRPr="00790D16" w:rsidTr="000C6B1E">
        <w:trPr>
          <w:trHeight w:val="47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20</w:t>
            </w:r>
          </w:p>
        </w:tc>
        <w:tc>
          <w:tcPr>
            <w:tcW w:w="6915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0C6B1E" w:rsidRDefault="000C6B1E" w:rsidP="000C6B1E">
            <w:pPr>
              <w:pStyle w:val="TableParagraph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Milling methods- up milling and down milling</w:t>
            </w:r>
          </w:p>
        </w:tc>
        <w:tc>
          <w:tcPr>
            <w:tcW w:w="544" w:type="dxa"/>
            <w:shd w:val="clear" w:color="auto" w:fill="auto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</w:tr>
      <w:tr w:rsidR="003D03A5" w:rsidTr="000C6B1E">
        <w:trPr>
          <w:trHeight w:val="48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21</w:t>
            </w:r>
          </w:p>
        </w:tc>
        <w:tc>
          <w:tcPr>
            <w:tcW w:w="6915" w:type="dxa"/>
            <w:shd w:val="clear" w:color="auto" w:fill="auto"/>
          </w:tcPr>
          <w:p w:rsidR="000C6B1E" w:rsidRDefault="00410A85" w:rsidP="000C6B1E">
            <w:pPr>
              <w:pStyle w:val="TableParagraph"/>
              <w:spacing w:before="122"/>
              <w:ind w:left="100"/>
              <w:rPr>
                <w:rFonts w:ascii="Calibri"/>
                <w:sz w:val="20"/>
              </w:rPr>
            </w:pPr>
            <w:r w:rsidRPr="0023684C">
              <w:rPr>
                <w:rFonts w:ascii="Calibri"/>
                <w:sz w:val="20"/>
              </w:rPr>
              <w:t>Simple Part programs for CNC lathe and milling machine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544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  <w:shd w:val="clear" w:color="auto" w:fill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3D03A5" w:rsidTr="00492A23">
        <w:trPr>
          <w:trHeight w:val="479"/>
        </w:trPr>
        <w:tc>
          <w:tcPr>
            <w:tcW w:w="0" w:type="auto"/>
            <w:vMerge w:val="restart"/>
          </w:tcPr>
          <w:p w:rsidR="000C6B1E" w:rsidRDefault="000C6B1E" w:rsidP="000C6B1E">
            <w:pPr>
              <w:pStyle w:val="TableParagraph"/>
              <w:rPr>
                <w:rFonts w:ascii="Calibri"/>
                <w:sz w:val="24"/>
              </w:rPr>
            </w:pPr>
          </w:p>
          <w:p w:rsidR="000C6B1E" w:rsidRDefault="000C6B1E" w:rsidP="000C6B1E">
            <w:pPr>
              <w:pStyle w:val="TableParagraph"/>
              <w:rPr>
                <w:rFonts w:ascii="Calibri"/>
                <w:sz w:val="25"/>
              </w:rPr>
            </w:pPr>
          </w:p>
          <w:p w:rsidR="000C6B1E" w:rsidRDefault="000C6B1E" w:rsidP="000C6B1E">
            <w:pPr>
              <w:pStyle w:val="TableParagraph"/>
              <w:ind w:left="253" w:right="253"/>
              <w:jc w:val="center"/>
              <w:rPr>
                <w:rFonts w:ascii="Tahoma"/>
                <w:b/>
                <w:sz w:val="13"/>
              </w:rPr>
            </w:pPr>
            <w:r>
              <w:rPr>
                <w:rFonts w:ascii="Tahoma"/>
                <w:b/>
                <w:position w:val="-5"/>
                <w:sz w:val="20"/>
              </w:rPr>
              <w:t>8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22</w:t>
            </w:r>
          </w:p>
        </w:tc>
        <w:tc>
          <w:tcPr>
            <w:tcW w:w="6915" w:type="dxa"/>
          </w:tcPr>
          <w:p w:rsidR="000C6B1E" w:rsidRDefault="00410A85" w:rsidP="000C6B1E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Tahoma"/>
                <w:sz w:val="20"/>
              </w:rPr>
              <w:t>REVISION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3D03A5" w:rsidRPr="00790D16" w:rsidTr="00492A23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23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 w:rsidRPr="001A336A">
              <w:rPr>
                <w:rFonts w:ascii="Calibri"/>
                <w:b/>
              </w:rPr>
              <w:t>UNIT-4:</w:t>
            </w:r>
            <w:r>
              <w:rPr>
                <w:rFonts w:ascii="Calibri"/>
                <w:sz w:val="20"/>
              </w:rPr>
              <w:t>Advanced Machining Processes</w:t>
            </w:r>
          </w:p>
        </w:tc>
        <w:tc>
          <w:tcPr>
            <w:tcW w:w="544" w:type="dxa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  <w:tc>
          <w:tcPr>
            <w:tcW w:w="686" w:type="dxa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</w:tr>
      <w:tr w:rsidR="003D03A5" w:rsidTr="00492A23">
        <w:trPr>
          <w:trHeight w:val="480"/>
        </w:trPr>
        <w:tc>
          <w:tcPr>
            <w:tcW w:w="0" w:type="auto"/>
            <w:vMerge/>
            <w:tcBorders>
              <w:top w:val="nil"/>
            </w:tcBorders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24</w:t>
            </w:r>
          </w:p>
        </w:tc>
        <w:tc>
          <w:tcPr>
            <w:tcW w:w="6915" w:type="dxa"/>
          </w:tcPr>
          <w:p w:rsidR="0023684C" w:rsidRPr="0023684C" w:rsidRDefault="0023684C" w:rsidP="0023684C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 </w:t>
            </w:r>
            <w:r w:rsidRPr="0023684C">
              <w:rPr>
                <w:rFonts w:ascii="Calibri"/>
                <w:sz w:val="20"/>
              </w:rPr>
              <w:t xml:space="preserve"> Ultrasonic machining (USM): Introduction, principle, process,</w:t>
            </w:r>
          </w:p>
          <w:p w:rsidR="000C6B1E" w:rsidRDefault="0023684C" w:rsidP="0023684C">
            <w:pPr>
              <w:pStyle w:val="TableParagraph"/>
              <w:spacing w:line="227" w:lineRule="exact"/>
              <w:ind w:left="100"/>
              <w:rPr>
                <w:rFonts w:ascii="Calibri"/>
                <w:sz w:val="20"/>
              </w:rPr>
            </w:pPr>
            <w:r w:rsidRPr="0023684C">
              <w:rPr>
                <w:rFonts w:ascii="Calibri"/>
                <w:sz w:val="20"/>
              </w:rPr>
              <w:t>advantages and limitations, applications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3D03A5" w:rsidTr="00492A23">
        <w:trPr>
          <w:trHeight w:val="479"/>
        </w:trPr>
        <w:tc>
          <w:tcPr>
            <w:tcW w:w="0" w:type="auto"/>
            <w:vMerge w:val="restart"/>
          </w:tcPr>
          <w:p w:rsidR="000C6B1E" w:rsidRDefault="000C6B1E" w:rsidP="000C6B1E">
            <w:pPr>
              <w:pStyle w:val="TableParagraph"/>
              <w:ind w:left="253" w:right="253"/>
              <w:jc w:val="center"/>
              <w:rPr>
                <w:rFonts w:ascii="Tahoma"/>
                <w:b/>
                <w:position w:val="-5"/>
                <w:sz w:val="20"/>
              </w:rPr>
            </w:pPr>
          </w:p>
          <w:p w:rsidR="000C6B1E" w:rsidRDefault="000C6B1E" w:rsidP="000C6B1E">
            <w:pPr>
              <w:pStyle w:val="TableParagraph"/>
              <w:ind w:left="253" w:right="253"/>
              <w:jc w:val="center"/>
              <w:rPr>
                <w:rFonts w:ascii="Tahoma"/>
                <w:b/>
                <w:position w:val="-5"/>
                <w:sz w:val="20"/>
              </w:rPr>
            </w:pPr>
          </w:p>
          <w:p w:rsidR="000C6B1E" w:rsidRDefault="000C6B1E" w:rsidP="00BE4A0A">
            <w:pPr>
              <w:pStyle w:val="TableParagraph"/>
              <w:ind w:right="253"/>
              <w:jc w:val="center"/>
              <w:rPr>
                <w:rFonts w:ascii="Tahoma"/>
                <w:b/>
                <w:sz w:val="13"/>
              </w:rPr>
            </w:pPr>
            <w:bookmarkStart w:id="2" w:name="_GoBack"/>
            <w:bookmarkEnd w:id="2"/>
            <w:r>
              <w:rPr>
                <w:rFonts w:ascii="Tahoma"/>
                <w:b/>
                <w:position w:val="-5"/>
                <w:sz w:val="20"/>
              </w:rPr>
              <w:t>9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25</w:t>
            </w:r>
          </w:p>
        </w:tc>
        <w:tc>
          <w:tcPr>
            <w:tcW w:w="6915" w:type="dxa"/>
          </w:tcPr>
          <w:p w:rsidR="0023684C" w:rsidRPr="0023684C" w:rsidRDefault="0023684C" w:rsidP="0023684C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 w:rsidRPr="0023684C">
              <w:rPr>
                <w:rFonts w:ascii="Calibri"/>
                <w:sz w:val="20"/>
              </w:rPr>
              <w:t xml:space="preserve">Electro Chemical Processes - Electro chemical machining (ECM) </w:t>
            </w:r>
            <w:r w:rsidRPr="0023684C">
              <w:rPr>
                <w:rFonts w:ascii="Calibri"/>
                <w:sz w:val="20"/>
              </w:rPr>
              <w:t>–</w:t>
            </w:r>
            <w:r w:rsidRPr="0023684C">
              <w:rPr>
                <w:rFonts w:ascii="Calibri"/>
                <w:sz w:val="20"/>
              </w:rPr>
              <w:t xml:space="preserve"> Fundamental</w:t>
            </w:r>
          </w:p>
          <w:p w:rsidR="000C6B1E" w:rsidRDefault="0023684C" w:rsidP="0023684C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 w:rsidRPr="0023684C">
              <w:rPr>
                <w:rFonts w:ascii="Calibri"/>
                <w:sz w:val="20"/>
              </w:rPr>
              <w:t>principle, process, applications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21"/>
              <w:ind w:left="100"/>
              <w:rPr>
                <w:rFonts w:ascii="Calibri"/>
                <w:sz w:val="20"/>
              </w:rPr>
            </w:pPr>
          </w:p>
        </w:tc>
      </w:tr>
      <w:tr w:rsidR="003D03A5" w:rsidRPr="00790D16" w:rsidTr="00492A23">
        <w:trPr>
          <w:trHeight w:val="479"/>
        </w:trPr>
        <w:tc>
          <w:tcPr>
            <w:tcW w:w="0" w:type="auto"/>
            <w:vMerge/>
            <w:tcBorders>
              <w:top w:val="nil"/>
            </w:tcBorders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1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26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Fundamental principle, process, applications</w:t>
            </w:r>
          </w:p>
        </w:tc>
        <w:tc>
          <w:tcPr>
            <w:tcW w:w="544" w:type="dxa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  <w:tc>
          <w:tcPr>
            <w:tcW w:w="686" w:type="dxa"/>
          </w:tcPr>
          <w:p w:rsidR="000C6B1E" w:rsidRPr="00790D16" w:rsidRDefault="000C6B1E" w:rsidP="000C6B1E">
            <w:pPr>
              <w:pStyle w:val="TableParagraph"/>
              <w:spacing w:line="233" w:lineRule="exact"/>
              <w:ind w:left="100"/>
              <w:rPr>
                <w:rFonts w:ascii="Tahoma"/>
                <w:sz w:val="18"/>
              </w:rPr>
            </w:pPr>
          </w:p>
        </w:tc>
      </w:tr>
      <w:tr w:rsidR="003D03A5" w:rsidTr="00492A23">
        <w:trPr>
          <w:trHeight w:val="480"/>
        </w:trPr>
        <w:tc>
          <w:tcPr>
            <w:tcW w:w="0" w:type="auto"/>
            <w:vMerge/>
            <w:tcBorders>
              <w:top w:val="nil"/>
            </w:tcBorders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27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line="242" w:lineRule="exac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Electrical Discharge Machining (EDM) - Introduction, basic EDM circuit,</w:t>
            </w:r>
          </w:p>
          <w:p w:rsidR="000C6B1E" w:rsidRDefault="000C6B1E" w:rsidP="000C6B1E">
            <w:pPr>
              <w:pStyle w:val="TableParagraph"/>
              <w:spacing w:line="227" w:lineRule="exac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Principle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492A23">
        <w:trPr>
          <w:trHeight w:val="480"/>
        </w:trPr>
        <w:tc>
          <w:tcPr>
            <w:tcW w:w="0" w:type="auto"/>
            <w:vMerge w:val="restart"/>
            <w:tcBorders>
              <w:top w:val="nil"/>
            </w:tcBorders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rPr>
                <w:sz w:val="2"/>
                <w:szCs w:val="2"/>
              </w:rPr>
            </w:pPr>
          </w:p>
          <w:p w:rsidR="000C6B1E" w:rsidRDefault="000C6B1E" w:rsidP="000C6B1E">
            <w:pPr>
              <w:rPr>
                <w:sz w:val="2"/>
                <w:szCs w:val="2"/>
              </w:rPr>
            </w:pPr>
          </w:p>
          <w:p w:rsidR="000C6B1E" w:rsidRDefault="000C6B1E" w:rsidP="000C6B1E">
            <w:pPr>
              <w:rPr>
                <w:sz w:val="2"/>
                <w:szCs w:val="2"/>
              </w:rPr>
            </w:pPr>
          </w:p>
          <w:p w:rsidR="000C6B1E" w:rsidRPr="000C6B1E" w:rsidRDefault="000C6B1E" w:rsidP="000C6B1E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10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28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 Metal removing rate, dielectric fluid, applications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D31BCF">
        <w:trPr>
          <w:trHeight w:val="480"/>
        </w:trPr>
        <w:tc>
          <w:tcPr>
            <w:tcW w:w="0" w:type="auto"/>
            <w:vMerge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29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9"/>
              <w:rPr>
                <w:rFonts w:ascii="Calibri"/>
                <w:sz w:val="25"/>
              </w:rPr>
            </w:pPr>
          </w:p>
          <w:p w:rsidR="000C6B1E" w:rsidRDefault="00410A85" w:rsidP="000C6B1E">
            <w:pPr>
              <w:pStyle w:val="TableParagraph"/>
              <w:spacing w:line="241" w:lineRule="exact"/>
              <w:ind w:left="100"/>
              <w:rPr>
                <w:rFonts w:ascii="Calibri" w:hAnsi="Calibri"/>
                <w:sz w:val="20"/>
              </w:rPr>
            </w:pPr>
            <w:r w:rsidRPr="00410A85">
              <w:rPr>
                <w:rFonts w:ascii="Calibri" w:hAnsi="Calibri"/>
                <w:sz w:val="20"/>
              </w:rPr>
              <w:t xml:space="preserve">Laser beam machining (LBM) – Introduction, machining 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D31BCF">
        <w:trPr>
          <w:trHeight w:val="480"/>
        </w:trPr>
        <w:tc>
          <w:tcPr>
            <w:tcW w:w="0" w:type="auto"/>
            <w:vMerge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30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process and applications of LBM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492A23">
        <w:trPr>
          <w:trHeight w:val="480"/>
        </w:trPr>
        <w:tc>
          <w:tcPr>
            <w:tcW w:w="0" w:type="auto"/>
            <w:vMerge w:val="restart"/>
            <w:tcBorders>
              <w:top w:val="nil"/>
            </w:tcBorders>
          </w:tcPr>
          <w:p w:rsidR="000C6B1E" w:rsidRDefault="000C6B1E" w:rsidP="000C6B1E">
            <w:pPr>
              <w:rPr>
                <w:rFonts w:ascii="Tahoma"/>
                <w:b/>
                <w:position w:val="-5"/>
                <w:sz w:val="20"/>
              </w:rPr>
            </w:pPr>
          </w:p>
          <w:p w:rsidR="000C6B1E" w:rsidRDefault="000C6B1E" w:rsidP="000C6B1E">
            <w:pPr>
              <w:rPr>
                <w:rFonts w:ascii="Tahoma"/>
                <w:b/>
                <w:position w:val="-5"/>
                <w:sz w:val="20"/>
              </w:rPr>
            </w:pPr>
          </w:p>
          <w:p w:rsidR="000C6B1E" w:rsidRDefault="000C6B1E" w:rsidP="000C6B1E">
            <w:pPr>
              <w:rPr>
                <w:rFonts w:ascii="Tahoma"/>
                <w:b/>
                <w:position w:val="-5"/>
                <w:sz w:val="20"/>
              </w:rPr>
            </w:pPr>
          </w:p>
          <w:p w:rsidR="000C6B1E" w:rsidRDefault="009414BC" w:rsidP="000C6B1E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11</w:t>
            </w:r>
            <w:proofErr w:type="spellStart"/>
            <w:r w:rsidR="000D14E9">
              <w:rPr>
                <w:rFonts w:ascii="Tahoma"/>
                <w:b/>
                <w:sz w:val="13"/>
              </w:rPr>
              <w:t>th</w:t>
            </w:r>
            <w:proofErr w:type="spellEnd"/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31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Electron beam machining (EBM)- Introduction, principle,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6E1F9E">
        <w:trPr>
          <w:trHeight w:val="480"/>
        </w:trPr>
        <w:tc>
          <w:tcPr>
            <w:tcW w:w="0" w:type="auto"/>
            <w:vMerge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32</w:t>
            </w:r>
          </w:p>
        </w:tc>
        <w:tc>
          <w:tcPr>
            <w:tcW w:w="6915" w:type="dxa"/>
          </w:tcPr>
          <w:p w:rsidR="000C6B1E" w:rsidRDefault="000C6B1E" w:rsidP="000C6B1E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:rsidR="000C6B1E" w:rsidRDefault="000C6B1E" w:rsidP="000C6B1E">
            <w:pPr>
              <w:pStyle w:val="TableParagraph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process and applications of EBM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0C6B1E" w:rsidTr="006E1F9E">
        <w:trPr>
          <w:trHeight w:val="480"/>
        </w:trPr>
        <w:tc>
          <w:tcPr>
            <w:tcW w:w="0" w:type="auto"/>
            <w:vMerge/>
          </w:tcPr>
          <w:p w:rsidR="000C6B1E" w:rsidRDefault="000C6B1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33</w:t>
            </w:r>
          </w:p>
        </w:tc>
        <w:tc>
          <w:tcPr>
            <w:tcW w:w="6915" w:type="dxa"/>
          </w:tcPr>
          <w:p w:rsidR="000C6B1E" w:rsidRPr="00B42CCC" w:rsidRDefault="00C6052E" w:rsidP="000C6B1E">
            <w:pPr>
              <w:pStyle w:val="TableParagraph"/>
              <w:spacing w:before="108"/>
              <w:ind w:left="100"/>
              <w:rPr>
                <w:rFonts w:ascii="Tahoma"/>
                <w:sz w:val="20"/>
              </w:rPr>
            </w:pPr>
            <w:r w:rsidRPr="00B42CCC">
              <w:rPr>
                <w:rFonts w:ascii="Tahoma"/>
                <w:sz w:val="20"/>
              </w:rPr>
              <w:t>REVISION</w:t>
            </w:r>
          </w:p>
        </w:tc>
        <w:tc>
          <w:tcPr>
            <w:tcW w:w="544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0C6B1E" w:rsidRDefault="000C6B1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492A23">
        <w:trPr>
          <w:trHeight w:val="480"/>
        </w:trPr>
        <w:tc>
          <w:tcPr>
            <w:tcW w:w="0" w:type="auto"/>
            <w:vMerge w:val="restart"/>
            <w:tcBorders>
              <w:top w:val="nil"/>
            </w:tcBorders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  <w:p w:rsidR="00C6052E" w:rsidRDefault="00C6052E" w:rsidP="009414BC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12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  <w:p w:rsidR="00C6052E" w:rsidRDefault="00C6052E" w:rsidP="000D14E9">
            <w:pPr>
              <w:rPr>
                <w:sz w:val="2"/>
                <w:szCs w:val="2"/>
              </w:rPr>
            </w:pPr>
          </w:p>
          <w:p w:rsidR="00C6052E" w:rsidRPr="000D14E9" w:rsidRDefault="00C6052E" w:rsidP="000D14E9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34</w:t>
            </w:r>
          </w:p>
        </w:tc>
        <w:tc>
          <w:tcPr>
            <w:tcW w:w="6915" w:type="dxa"/>
          </w:tcPr>
          <w:p w:rsidR="00C6052E" w:rsidRDefault="00C6052E" w:rsidP="00492A23">
            <w:pPr>
              <w:pStyle w:val="TableParagraph"/>
              <w:spacing w:before="108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2nd Sessional Test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35</w:t>
            </w:r>
          </w:p>
        </w:tc>
        <w:tc>
          <w:tcPr>
            <w:tcW w:w="6915" w:type="dxa"/>
          </w:tcPr>
          <w:p w:rsidR="00C6052E" w:rsidRDefault="00410A85" w:rsidP="00492A23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Industrial Robotics ,</w:t>
            </w:r>
            <w:r w:rsidR="00C6052E">
              <w:rPr>
                <w:rFonts w:ascii="Calibri"/>
                <w:sz w:val="20"/>
              </w:rPr>
              <w:t>Definition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36</w:t>
            </w:r>
          </w:p>
        </w:tc>
        <w:tc>
          <w:tcPr>
            <w:tcW w:w="6915" w:type="dxa"/>
          </w:tcPr>
          <w:p w:rsidR="00C6052E" w:rsidRDefault="00410A85" w:rsidP="00492A23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 w:rsidRPr="00410A85">
              <w:rPr>
                <w:rFonts w:ascii="Calibri"/>
                <w:sz w:val="20"/>
              </w:rPr>
              <w:t>Laws of robotics</w:t>
            </w:r>
            <w:r>
              <w:rPr>
                <w:rFonts w:ascii="Calibri"/>
                <w:sz w:val="20"/>
              </w:rPr>
              <w:t xml:space="preserve">, </w:t>
            </w:r>
            <w:r w:rsidR="00C6052E">
              <w:rPr>
                <w:rFonts w:ascii="Calibri"/>
                <w:sz w:val="20"/>
              </w:rPr>
              <w:t>Robot configurations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 w:val="restart"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13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37</w:t>
            </w:r>
          </w:p>
        </w:tc>
        <w:tc>
          <w:tcPr>
            <w:tcW w:w="6915" w:type="dxa"/>
          </w:tcPr>
          <w:p w:rsidR="00C6052E" w:rsidRDefault="00C6052E" w:rsidP="00492A23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Basic robot motions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38</w:t>
            </w:r>
          </w:p>
        </w:tc>
        <w:tc>
          <w:tcPr>
            <w:tcW w:w="6915" w:type="dxa"/>
          </w:tcPr>
          <w:p w:rsidR="00C6052E" w:rsidRDefault="00C6052E" w:rsidP="00492A23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C6052E" w:rsidRDefault="00C6052E" w:rsidP="00492A23">
            <w:pPr>
              <w:pStyle w:val="TableParagraph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Robotic sensors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39</w:t>
            </w:r>
          </w:p>
        </w:tc>
        <w:tc>
          <w:tcPr>
            <w:tcW w:w="6915" w:type="dxa"/>
          </w:tcPr>
          <w:p w:rsidR="00C6052E" w:rsidRDefault="00C6052E" w:rsidP="00492A23">
            <w:pPr>
              <w:pStyle w:val="TableParagraph"/>
              <w:spacing w:before="117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Industrial applications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 w:val="restart"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14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40</w:t>
            </w:r>
          </w:p>
        </w:tc>
        <w:tc>
          <w:tcPr>
            <w:tcW w:w="6915" w:type="dxa"/>
          </w:tcPr>
          <w:p w:rsidR="00C6052E" w:rsidRDefault="00B42CCC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REVISION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41</w:t>
            </w:r>
          </w:p>
        </w:tc>
        <w:tc>
          <w:tcPr>
            <w:tcW w:w="6915" w:type="dxa"/>
          </w:tcPr>
          <w:p w:rsidR="00C6052E" w:rsidRDefault="00410A85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Tahoma"/>
                <w:b/>
                <w:sz w:val="20"/>
              </w:rPr>
              <w:t>3rd Sessional Test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42</w:t>
            </w:r>
          </w:p>
        </w:tc>
        <w:tc>
          <w:tcPr>
            <w:tcW w:w="6915" w:type="dxa"/>
          </w:tcPr>
          <w:p w:rsidR="00C6052E" w:rsidRDefault="00410A85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REVISION/ extra class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 w:val="restart"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rPr>
                <w:sz w:val="2"/>
                <w:szCs w:val="2"/>
              </w:rPr>
            </w:pPr>
          </w:p>
          <w:p w:rsidR="00C6052E" w:rsidRDefault="00C6052E" w:rsidP="00F50173">
            <w:pPr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position w:val="-5"/>
                <w:sz w:val="20"/>
              </w:rPr>
              <w:t>15</w:t>
            </w:r>
            <w:proofErr w:type="spellStart"/>
            <w:r>
              <w:rPr>
                <w:rFonts w:ascii="Tahoma"/>
                <w:b/>
                <w:sz w:val="13"/>
              </w:rPr>
              <w:t>th</w:t>
            </w:r>
            <w:proofErr w:type="spellEnd"/>
          </w:p>
          <w:p w:rsidR="00C6052E" w:rsidRPr="00F50173" w:rsidRDefault="00C6052E" w:rsidP="00F50173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43</w:t>
            </w:r>
          </w:p>
        </w:tc>
        <w:tc>
          <w:tcPr>
            <w:tcW w:w="6915" w:type="dxa"/>
          </w:tcPr>
          <w:p w:rsidR="00C6052E" w:rsidRDefault="00410A85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REVISION/ extra class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44</w:t>
            </w:r>
          </w:p>
        </w:tc>
        <w:tc>
          <w:tcPr>
            <w:tcW w:w="6915" w:type="dxa"/>
          </w:tcPr>
          <w:p w:rsidR="00C6052E" w:rsidRDefault="00B42CCC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REVISION</w:t>
            </w:r>
            <w:r w:rsidR="00410A85">
              <w:rPr>
                <w:rFonts w:ascii="Calibri"/>
                <w:sz w:val="20"/>
              </w:rPr>
              <w:t>/ extra class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tr w:rsidR="00C6052E" w:rsidTr="00160EAE">
        <w:trPr>
          <w:trHeight w:val="480"/>
        </w:trPr>
        <w:tc>
          <w:tcPr>
            <w:tcW w:w="0" w:type="auto"/>
            <w:vMerge/>
          </w:tcPr>
          <w:p w:rsidR="00C6052E" w:rsidRDefault="00C6052E" w:rsidP="000C6B1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45</w:t>
            </w:r>
          </w:p>
        </w:tc>
        <w:tc>
          <w:tcPr>
            <w:tcW w:w="6915" w:type="dxa"/>
          </w:tcPr>
          <w:p w:rsidR="00C6052E" w:rsidRDefault="00B42CCC" w:rsidP="000C6B1E">
            <w:pPr>
              <w:pStyle w:val="TableParagraph"/>
              <w:spacing w:before="118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REVISION</w:t>
            </w:r>
            <w:r w:rsidR="00410A85">
              <w:rPr>
                <w:rFonts w:ascii="Calibri"/>
                <w:sz w:val="20"/>
              </w:rPr>
              <w:t>/extra class</w:t>
            </w:r>
          </w:p>
        </w:tc>
        <w:tc>
          <w:tcPr>
            <w:tcW w:w="544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  <w:tc>
          <w:tcPr>
            <w:tcW w:w="686" w:type="dxa"/>
          </w:tcPr>
          <w:p w:rsidR="00C6052E" w:rsidRDefault="00C6052E" w:rsidP="000C6B1E">
            <w:pPr>
              <w:pStyle w:val="TableParagraph"/>
              <w:spacing w:before="112"/>
              <w:ind w:left="100"/>
              <w:rPr>
                <w:rFonts w:ascii="Tahoma"/>
                <w:sz w:val="20"/>
              </w:rPr>
            </w:pPr>
          </w:p>
        </w:tc>
      </w:tr>
      <w:bookmarkEnd w:id="1"/>
    </w:tbl>
    <w:p w:rsidR="002E5CB2" w:rsidRDefault="002E5CB2" w:rsidP="003D03A5">
      <w:pPr>
        <w:pStyle w:val="BodyText"/>
        <w:spacing w:before="7"/>
        <w:rPr>
          <w:b w:val="0"/>
          <w:sz w:val="18"/>
        </w:rPr>
      </w:pPr>
    </w:p>
    <w:sectPr w:rsidR="002E5CB2" w:rsidSect="002272BD">
      <w:pgSz w:w="12240" w:h="15840"/>
      <w:pgMar w:top="1500" w:right="30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E5CB2"/>
    <w:rsid w:val="00055CDC"/>
    <w:rsid w:val="00064077"/>
    <w:rsid w:val="000C6B1E"/>
    <w:rsid w:val="000D14E9"/>
    <w:rsid w:val="0016306D"/>
    <w:rsid w:val="001A336A"/>
    <w:rsid w:val="002272BD"/>
    <w:rsid w:val="0023557D"/>
    <w:rsid w:val="0023684C"/>
    <w:rsid w:val="002E5CB2"/>
    <w:rsid w:val="003C41C1"/>
    <w:rsid w:val="003D03A5"/>
    <w:rsid w:val="003F7BB9"/>
    <w:rsid w:val="00410A85"/>
    <w:rsid w:val="0058104C"/>
    <w:rsid w:val="006A4B32"/>
    <w:rsid w:val="00714AE0"/>
    <w:rsid w:val="00790D16"/>
    <w:rsid w:val="0082537B"/>
    <w:rsid w:val="009414BC"/>
    <w:rsid w:val="009922BA"/>
    <w:rsid w:val="00A031DA"/>
    <w:rsid w:val="00B02F0A"/>
    <w:rsid w:val="00B42CCC"/>
    <w:rsid w:val="00B92294"/>
    <w:rsid w:val="00BE4A0A"/>
    <w:rsid w:val="00C6052E"/>
    <w:rsid w:val="00D2709A"/>
    <w:rsid w:val="00E47D5C"/>
    <w:rsid w:val="00F50173"/>
    <w:rsid w:val="00F668A9"/>
    <w:rsid w:val="00FF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017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A031DA"/>
    <w:pPr>
      <w:spacing w:before="42"/>
      <w:ind w:left="3930" w:right="458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31DA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031DA"/>
  </w:style>
  <w:style w:type="paragraph" w:customStyle="1" w:styleId="TableParagraph">
    <w:name w:val="Table Paragraph"/>
    <w:basedOn w:val="Normal"/>
    <w:uiPriority w:val="1"/>
    <w:qFormat/>
    <w:rsid w:val="00A0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017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42"/>
      <w:ind w:left="3930" w:right="458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 HOD</dc:creator>
  <cp:lastModifiedBy>auto</cp:lastModifiedBy>
  <cp:revision>2</cp:revision>
  <dcterms:created xsi:type="dcterms:W3CDTF">2024-02-12T07:55:00Z</dcterms:created>
  <dcterms:modified xsi:type="dcterms:W3CDTF">2024-02-12T07:55:00Z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2020-10-09T00:00:00Z</vt:filetime>
  </property>
</Properties>
</file>