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6E" w:rsidRDefault="0098556E">
      <w:pPr>
        <w:pStyle w:val="BodyText"/>
        <w:tabs>
          <w:tab w:val="left" w:pos="2883"/>
        </w:tabs>
        <w:spacing w:before="22" w:line="415" w:lineRule="auto"/>
        <w:ind w:right="5607"/>
      </w:pPr>
      <w:r>
        <w:t xml:space="preserve">Name of </w:t>
      </w:r>
      <w:proofErr w:type="gramStart"/>
      <w:r>
        <w:t>the  faculty</w:t>
      </w:r>
      <w:proofErr w:type="gramEnd"/>
      <w:r>
        <w:t xml:space="preserve">  :   </w:t>
      </w:r>
      <w:proofErr w:type="spellStart"/>
      <w:r>
        <w:t>Neeraj</w:t>
      </w:r>
      <w:proofErr w:type="spellEnd"/>
      <w:r>
        <w:t xml:space="preserve"> </w:t>
      </w:r>
    </w:p>
    <w:p w:rsidR="00756FA8" w:rsidRDefault="007E4259">
      <w:pPr>
        <w:pStyle w:val="BodyText"/>
        <w:tabs>
          <w:tab w:val="left" w:pos="2883"/>
        </w:tabs>
        <w:spacing w:before="22" w:line="415" w:lineRule="auto"/>
        <w:ind w:right="5607"/>
      </w:pPr>
      <w:r>
        <w:rPr>
          <w:spacing w:val="-2"/>
        </w:rPr>
        <w:t>Discipline</w:t>
      </w:r>
      <w:r>
        <w:tab/>
      </w:r>
      <w:proofErr w:type="gramStart"/>
      <w:r>
        <w:t>:</w:t>
      </w:r>
      <w:proofErr w:type="spellStart"/>
      <w:r>
        <w:t>Comp.</w:t>
      </w:r>
      <w:r>
        <w:rPr>
          <w:spacing w:val="-4"/>
        </w:rPr>
        <w:t>Egg</w:t>
      </w:r>
      <w:proofErr w:type="spellEnd"/>
      <w:proofErr w:type="gramEnd"/>
      <w:r>
        <w:rPr>
          <w:spacing w:val="-4"/>
        </w:rPr>
        <w:t>.</w:t>
      </w:r>
    </w:p>
    <w:p w:rsidR="00756FA8" w:rsidRDefault="007E4259">
      <w:pPr>
        <w:pStyle w:val="BodyText"/>
        <w:tabs>
          <w:tab w:val="left" w:pos="2898"/>
        </w:tabs>
        <w:spacing w:before="3"/>
      </w:pPr>
      <w:r>
        <w:rPr>
          <w:spacing w:val="-2"/>
        </w:rPr>
        <w:t>Semester</w:t>
      </w:r>
      <w:r>
        <w:tab/>
      </w:r>
      <w:proofErr w:type="gramStart"/>
      <w:r>
        <w:t>:</w:t>
      </w:r>
      <w:r>
        <w:rPr>
          <w:spacing w:val="-5"/>
        </w:rPr>
        <w:t>6</w:t>
      </w:r>
      <w:r>
        <w:rPr>
          <w:spacing w:val="-5"/>
          <w:vertAlign w:val="superscript"/>
        </w:rPr>
        <w:t>th</w:t>
      </w:r>
      <w:proofErr w:type="gramEnd"/>
    </w:p>
    <w:p w:rsidR="00756FA8" w:rsidRDefault="007E4259">
      <w:pPr>
        <w:pStyle w:val="BodyText"/>
        <w:tabs>
          <w:tab w:val="left" w:pos="2898"/>
        </w:tabs>
        <w:spacing w:before="251"/>
      </w:pPr>
      <w:r>
        <w:rPr>
          <w:spacing w:val="-2"/>
        </w:rPr>
        <w:t>Subject</w:t>
      </w:r>
      <w:r>
        <w:tab/>
      </w:r>
      <w:proofErr w:type="gramStart"/>
      <w:r>
        <w:rPr>
          <w:spacing w:val="-4"/>
        </w:rPr>
        <w:t>:EDM</w:t>
      </w:r>
      <w:proofErr w:type="gramEnd"/>
    </w:p>
    <w:p w:rsidR="00756FA8" w:rsidRDefault="007E4259">
      <w:pPr>
        <w:pStyle w:val="BodyText"/>
        <w:spacing w:before="251"/>
      </w:pPr>
      <w:r>
        <w:t>Lessonplan</w:t>
      </w:r>
      <w:r w:rsidR="00B02108">
        <w:t>Duration:15week( Feb-May 2024)</w:t>
      </w:r>
    </w:p>
    <w:p w:rsidR="00756FA8" w:rsidRDefault="00756FA8">
      <w:pPr>
        <w:pStyle w:val="BodyText"/>
        <w:ind w:left="0"/>
        <w:rPr>
          <w:sz w:val="20"/>
        </w:rPr>
      </w:pPr>
    </w:p>
    <w:p w:rsidR="00756FA8" w:rsidRDefault="00756FA8">
      <w:pPr>
        <w:pStyle w:val="BodyText"/>
        <w:ind w:left="0"/>
        <w:rPr>
          <w:sz w:val="20"/>
        </w:rPr>
      </w:pPr>
    </w:p>
    <w:p w:rsidR="00756FA8" w:rsidRDefault="00756FA8">
      <w:pPr>
        <w:pStyle w:val="BodyText"/>
        <w:spacing w:before="111"/>
        <w:ind w:left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620"/>
        <w:gridCol w:w="3509"/>
        <w:gridCol w:w="1227"/>
        <w:gridCol w:w="1897"/>
      </w:tblGrid>
      <w:tr w:rsidR="00756FA8">
        <w:trPr>
          <w:trHeight w:val="654"/>
        </w:trPr>
        <w:tc>
          <w:tcPr>
            <w:tcW w:w="9712" w:type="dxa"/>
            <w:gridSpan w:val="5"/>
          </w:tcPr>
          <w:p w:rsidR="00756FA8" w:rsidRDefault="007E4259">
            <w:pPr>
              <w:pStyle w:val="TableParagraph"/>
              <w:spacing w:line="341" w:lineRule="exact"/>
              <w:ind w:left="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Theory</w:t>
            </w:r>
          </w:p>
        </w:tc>
      </w:tr>
      <w:tr w:rsidR="00756FA8">
        <w:trPr>
          <w:trHeight w:val="702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4"/>
                <w:sz w:val="28"/>
              </w:rPr>
              <w:t>Week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Lecture</w:t>
            </w:r>
            <w:r>
              <w:rPr>
                <w:rFonts w:ascii="Calibri"/>
                <w:b/>
                <w:spacing w:val="-5"/>
                <w:sz w:val="28"/>
              </w:rPr>
              <w:t xml:space="preserve"> Day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Topic</w:t>
            </w:r>
          </w:p>
          <w:p w:rsidR="00756FA8" w:rsidRDefault="007E4259">
            <w:pPr>
              <w:pStyle w:val="TableParagraph"/>
              <w:spacing w:before="1" w:line="340" w:lineRule="exact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(</w:t>
            </w:r>
            <w:proofErr w:type="spellStart"/>
            <w:r>
              <w:rPr>
                <w:rFonts w:ascii="Calibri"/>
                <w:b/>
                <w:sz w:val="28"/>
              </w:rPr>
              <w:t>IncludingAssignment</w:t>
            </w:r>
            <w:r>
              <w:rPr>
                <w:rFonts w:ascii="Calibri"/>
                <w:b/>
                <w:spacing w:val="-2"/>
                <w:sz w:val="28"/>
              </w:rPr>
              <w:t>test</w:t>
            </w:r>
            <w:proofErr w:type="spellEnd"/>
            <w:r>
              <w:rPr>
                <w:rFonts w:ascii="Calibri"/>
                <w:b/>
                <w:spacing w:val="-2"/>
                <w:sz w:val="28"/>
              </w:rPr>
              <w:t>)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Practical</w:t>
            </w:r>
          </w:p>
          <w:p w:rsidR="00756FA8" w:rsidRDefault="007E4259">
            <w:pPr>
              <w:pStyle w:val="TableParagraph"/>
              <w:spacing w:before="1" w:line="340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Day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Topic</w:t>
            </w:r>
          </w:p>
        </w:tc>
      </w:tr>
      <w:tr w:rsidR="00756FA8">
        <w:trPr>
          <w:trHeight w:val="1756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  <w:tab w:val="left" w:pos="825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Concept /Meaning and its </w:t>
            </w:r>
            <w:r>
              <w:rPr>
                <w:spacing w:val="-4"/>
                <w:sz w:val="24"/>
              </w:rPr>
              <w:t>need</w:t>
            </w:r>
          </w:p>
          <w:p w:rsidR="00756FA8" w:rsidRDefault="007E4259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  <w:tab w:val="left" w:pos="825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Qualities and functions of entrepreneur and barriers in entrepreneurship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461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  <w:tab w:val="left" w:pos="8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Sole proprietorship and partnership forms and other forms of business </w:t>
            </w:r>
            <w:proofErr w:type="spellStart"/>
            <w:r>
              <w:rPr>
                <w:spacing w:val="-2"/>
                <w:sz w:val="24"/>
              </w:rPr>
              <w:t>organisations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3647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before="2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2414"/>
                <w:tab w:val="left" w:pos="2740"/>
              </w:tabs>
              <w:ind w:right="95"/>
              <w:jc w:val="both"/>
            </w:pPr>
            <w:r>
              <w:t xml:space="preserve">Schemes of assistance by </w:t>
            </w:r>
            <w:r>
              <w:rPr>
                <w:spacing w:val="-2"/>
              </w:rPr>
              <w:t>entrepreneurial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support </w:t>
            </w:r>
            <w:r>
              <w:t>agencies at National, State, District–</w:t>
            </w:r>
            <w:proofErr w:type="spellStart"/>
            <w:r>
              <w:t>level,organisation</w:t>
            </w:r>
            <w:proofErr w:type="spellEnd"/>
            <w:r>
              <w:t xml:space="preserve">: NSIC, NRDC, DC, MSME, </w:t>
            </w:r>
            <w:r>
              <w:rPr>
                <w:spacing w:val="-2"/>
              </w:rPr>
              <w:t>SIDBI,</w:t>
            </w:r>
            <w:r>
              <w:tab/>
            </w:r>
            <w:r>
              <w:rPr>
                <w:spacing w:val="-2"/>
              </w:rPr>
              <w:t xml:space="preserve">NABARD, </w:t>
            </w:r>
            <w:r>
              <w:t>NIESBUD,</w:t>
            </w:r>
            <w:r>
              <w:rPr>
                <w:spacing w:val="-2"/>
              </w:rPr>
              <w:t>HARDICON</w:t>
            </w:r>
          </w:p>
          <w:p w:rsidR="00756FA8" w:rsidRDefault="007E4259">
            <w:pPr>
              <w:pStyle w:val="TableParagraph"/>
              <w:ind w:left="825" w:right="96"/>
              <w:jc w:val="both"/>
            </w:pPr>
            <w:r>
              <w:t xml:space="preserve">Ltd., Commercial Banks, </w:t>
            </w:r>
            <w:proofErr w:type="spellStart"/>
            <w:r>
              <w:t>SFC’sTCO,KVIB,</w:t>
            </w:r>
            <w:r>
              <w:rPr>
                <w:spacing w:val="-4"/>
              </w:rPr>
              <w:t>DIC</w:t>
            </w:r>
            <w:proofErr w:type="spellEnd"/>
            <w:r>
              <w:rPr>
                <w:spacing w:val="-4"/>
              </w:rPr>
              <w:t>,</w:t>
            </w:r>
          </w:p>
          <w:p w:rsidR="00756FA8" w:rsidRDefault="007E4259">
            <w:pPr>
              <w:pStyle w:val="TableParagraph"/>
              <w:tabs>
                <w:tab w:val="left" w:pos="2615"/>
              </w:tabs>
              <w:ind w:left="825" w:right="96"/>
              <w:jc w:val="both"/>
            </w:pPr>
            <w:r>
              <w:rPr>
                <w:spacing w:val="-2"/>
              </w:rPr>
              <w:t>Technology</w:t>
            </w:r>
            <w:r>
              <w:tab/>
            </w:r>
            <w:r>
              <w:rPr>
                <w:spacing w:val="-2"/>
              </w:rPr>
              <w:t xml:space="preserve">Business </w:t>
            </w:r>
            <w:r>
              <w:t xml:space="preserve">Incubators (TBI) </w:t>
            </w:r>
            <w:proofErr w:type="spellStart"/>
            <w:r>
              <w:t>andScience</w:t>
            </w:r>
            <w:proofErr w:type="spellEnd"/>
            <w:r>
              <w:t xml:space="preserve"> and Technology Entrepreneur Parks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63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37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Scanningofthebusiness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</w:p>
          <w:p w:rsidR="00756FA8" w:rsidRDefault="007E425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1967"/>
                <w:tab w:val="left" w:pos="3199"/>
              </w:tabs>
              <w:spacing w:line="281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Salient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features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</w:tbl>
    <w:p w:rsidR="00756FA8" w:rsidRDefault="00756FA8">
      <w:pPr>
        <w:spacing w:line="342" w:lineRule="exact"/>
        <w:rPr>
          <w:rFonts w:ascii="Calibri"/>
          <w:sz w:val="28"/>
        </w:rPr>
        <w:sectPr w:rsidR="00756FA8" w:rsidSect="0098556E">
          <w:type w:val="continuous"/>
          <w:pgSz w:w="12240" w:h="15840"/>
          <w:pgMar w:top="990" w:right="1080" w:bottom="964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620"/>
        <w:gridCol w:w="3509"/>
        <w:gridCol w:w="1227"/>
        <w:gridCol w:w="1897"/>
      </w:tblGrid>
      <w:tr w:rsidR="00756FA8">
        <w:trPr>
          <w:trHeight w:val="1446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82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National and Haryana State industrial policies and resultant business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1227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7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FA8">
        <w:trPr>
          <w:trHeight w:val="1689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5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Types and conduct of market survey</w:t>
            </w:r>
          </w:p>
          <w:p w:rsidR="00756FA8" w:rsidRDefault="007E4259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5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Assessment of </w:t>
            </w:r>
            <w:proofErr w:type="spellStart"/>
            <w:r>
              <w:rPr>
                <w:sz w:val="24"/>
              </w:rPr>
              <w:t>demand</w:t>
            </w:r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supply in potential areas of growth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2049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258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Identifying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business opportunity</w:t>
            </w:r>
          </w:p>
          <w:p w:rsidR="00756FA8" w:rsidRDefault="007E425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37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Considerationsinproduct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selection</w:t>
            </w:r>
          </w:p>
          <w:p w:rsidR="00756FA8" w:rsidRDefault="007E425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2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Convertinganideaintoa</w:t>
            </w:r>
            <w:proofErr w:type="spellEnd"/>
            <w:r>
              <w:rPr>
                <w:sz w:val="24"/>
              </w:rPr>
              <w:t xml:space="preserve"> business opportunity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691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line="287" w:lineRule="exact"/>
              <w:ind w:left="824" w:hanging="3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Preliminaryproject</w:t>
            </w:r>
            <w:r>
              <w:rPr>
                <w:spacing w:val="-2"/>
                <w:sz w:val="24"/>
              </w:rPr>
              <w:t>report</w:t>
            </w:r>
            <w:proofErr w:type="spellEnd"/>
          </w:p>
          <w:p w:rsidR="00756FA8" w:rsidRDefault="007E4259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5"/>
                <w:tab w:val="left" w:pos="247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Detailed project report </w:t>
            </w:r>
            <w:r>
              <w:rPr>
                <w:spacing w:val="-2"/>
                <w:sz w:val="24"/>
              </w:rPr>
              <w:t>including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technical, </w:t>
            </w:r>
            <w:r>
              <w:rPr>
                <w:sz w:val="24"/>
              </w:rPr>
              <w:t xml:space="preserve">economic and market </w:t>
            </w:r>
            <w:r>
              <w:rPr>
                <w:spacing w:val="-2"/>
                <w:sz w:val="24"/>
              </w:rPr>
              <w:t>feasibility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706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Common errors in project report preparations</w:t>
            </w:r>
          </w:p>
          <w:p w:rsidR="00756FA8" w:rsidRDefault="007E425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37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Exercisesonpreparation</w:t>
            </w:r>
            <w:proofErr w:type="spellEnd"/>
            <w:r>
              <w:rPr>
                <w:sz w:val="24"/>
              </w:rPr>
              <w:t xml:space="preserve"> of project report</w:t>
            </w:r>
          </w:p>
          <w:p w:rsidR="00756FA8" w:rsidRDefault="007E425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/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Sampleproject</w:t>
            </w:r>
            <w:r>
              <w:rPr>
                <w:spacing w:val="-2"/>
                <w:sz w:val="24"/>
              </w:rPr>
              <w:t>report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2519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3052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Definitions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and</w:t>
            </w:r>
          </w:p>
          <w:p w:rsidR="00756FA8" w:rsidRDefault="007E4259">
            <w:pPr>
              <w:pStyle w:val="TableParagraph"/>
              <w:tabs>
                <w:tab w:val="left" w:pos="3198"/>
              </w:tabs>
              <w:spacing w:line="274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importance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  <w:p w:rsidR="00756FA8" w:rsidRDefault="007E4259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  <w:p w:rsidR="00756FA8" w:rsidRDefault="007E4259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5"/>
              </w:tabs>
              <w:spacing w:before="2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Functionsofmanagement</w:t>
            </w:r>
            <w:proofErr w:type="spellEnd"/>
            <w:r>
              <w:rPr>
                <w:sz w:val="24"/>
              </w:rPr>
              <w:t xml:space="preserve">: Importance </w:t>
            </w:r>
            <w:proofErr w:type="spellStart"/>
            <w:r>
              <w:rPr>
                <w:sz w:val="24"/>
              </w:rPr>
              <w:t>andprocess</w:t>
            </w:r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planning,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z w:val="24"/>
              </w:rPr>
              <w:t xml:space="preserve">, staffing, directing and </w:t>
            </w:r>
            <w:r>
              <w:rPr>
                <w:spacing w:val="-2"/>
                <w:sz w:val="24"/>
              </w:rPr>
              <w:t>controlling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120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4th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5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Principles of management (Henri </w:t>
            </w:r>
            <w:proofErr w:type="spellStart"/>
            <w:r>
              <w:rPr>
                <w:sz w:val="24"/>
              </w:rPr>
              <w:t>Fayol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F.W.</w:t>
            </w:r>
            <w:r>
              <w:rPr>
                <w:spacing w:val="-2"/>
                <w:sz w:val="24"/>
              </w:rPr>
              <w:t>Taylor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</w:tbl>
    <w:p w:rsidR="00756FA8" w:rsidRDefault="00756FA8">
      <w:pPr>
        <w:spacing w:line="341" w:lineRule="exact"/>
        <w:rPr>
          <w:rFonts w:ascii="Calibri"/>
          <w:sz w:val="28"/>
        </w:rPr>
        <w:sectPr w:rsidR="00756FA8">
          <w:type w:val="continuous"/>
          <w:pgSz w:w="12240" w:h="15840"/>
          <w:pgMar w:top="1420" w:right="1080" w:bottom="1697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620"/>
        <w:gridCol w:w="3509"/>
        <w:gridCol w:w="1227"/>
        <w:gridCol w:w="1897"/>
      </w:tblGrid>
      <w:tr w:rsidR="00756FA8">
        <w:trPr>
          <w:trHeight w:val="844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37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Conceptandstructureof</w:t>
            </w:r>
            <w:proofErr w:type="spellEnd"/>
            <w:r>
              <w:rPr>
                <w:sz w:val="24"/>
              </w:rPr>
              <w:t xml:space="preserve"> an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103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Typesofindustrial</w:t>
            </w:r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 xml:space="preserve"> and their advantages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415"/>
        </w:trPr>
        <w:tc>
          <w:tcPr>
            <w:tcW w:w="1459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5th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before="2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1492"/>
                <w:tab w:val="left" w:pos="297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Line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staff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  <w:p w:rsidR="00756FA8" w:rsidRDefault="007E425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1943"/>
                <w:tab w:val="left" w:pos="2971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Line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staff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702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655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Leadership</w:t>
            </w:r>
          </w:p>
          <w:p w:rsidR="00756FA8" w:rsidRDefault="007E4259">
            <w:pPr>
              <w:pStyle w:val="TableParagraph"/>
              <w:spacing w:before="27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Definitionand</w:t>
            </w:r>
            <w:r>
              <w:rPr>
                <w:spacing w:val="-4"/>
                <w:sz w:val="24"/>
              </w:rPr>
              <w:t>Need</w:t>
            </w:r>
            <w:proofErr w:type="spellEnd"/>
          </w:p>
          <w:p w:rsidR="00756FA8" w:rsidRDefault="007E4259">
            <w:pPr>
              <w:pStyle w:val="TableParagraph"/>
              <w:tabs>
                <w:tab w:val="left" w:pos="1192"/>
                <w:tab w:val="left" w:pos="1758"/>
                <w:tab w:val="left" w:pos="2872"/>
                <w:tab w:val="left" w:pos="3292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Qualities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functions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leader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27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6th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before="26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ManagerVs</w:t>
            </w:r>
            <w:r>
              <w:rPr>
                <w:spacing w:val="-2"/>
                <w:sz w:val="24"/>
              </w:rPr>
              <w:t>leader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27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Typesof</w:t>
            </w:r>
            <w:r>
              <w:rPr>
                <w:spacing w:val="-2"/>
                <w:sz w:val="24"/>
              </w:rPr>
              <w:t>leadership</w:t>
            </w:r>
            <w:proofErr w:type="spellEnd"/>
          </w:p>
          <w:p w:rsidR="00756FA8" w:rsidRDefault="007E42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Casestudiesofgreat</w:t>
            </w:r>
            <w:r>
              <w:rPr>
                <w:spacing w:val="-2"/>
                <w:sz w:val="24"/>
              </w:rPr>
              <w:t>leaders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27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>Motivation</w:t>
            </w:r>
          </w:p>
          <w:p w:rsidR="00756FA8" w:rsidRDefault="007E42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Definitionand</w:t>
            </w:r>
            <w:proofErr w:type="spellEnd"/>
            <w:r>
              <w:rPr>
                <w:spacing w:val="-2"/>
                <w:sz w:val="24"/>
              </w:rPr>
              <w:t xml:space="preserve"> characteristics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702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7th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Importanceofself</w:t>
            </w:r>
            <w:r>
              <w:rPr>
                <w:spacing w:val="-2"/>
                <w:sz w:val="24"/>
              </w:rPr>
              <w:t>motivation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965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HumanResource</w:t>
            </w:r>
            <w:r>
              <w:rPr>
                <w:spacing w:val="-2"/>
                <w:sz w:val="24"/>
              </w:rPr>
              <w:t>Management</w:t>
            </w:r>
            <w:proofErr w:type="spellEnd"/>
          </w:p>
          <w:p w:rsidR="00756FA8" w:rsidRDefault="007E42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278" w:line="293" w:lineRule="exact"/>
              <w:ind w:left="464" w:hanging="3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Introductionand</w:t>
            </w:r>
            <w:r>
              <w:rPr>
                <w:spacing w:val="-2"/>
                <w:sz w:val="24"/>
              </w:rPr>
              <w:t>objective</w:t>
            </w:r>
            <w:proofErr w:type="spellEnd"/>
          </w:p>
          <w:p w:rsidR="00756FA8" w:rsidRDefault="007E4259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5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Man power planning, recruitment and </w:t>
            </w:r>
            <w:r>
              <w:rPr>
                <w:spacing w:val="-2"/>
                <w:sz w:val="24"/>
              </w:rPr>
              <w:t>selection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46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Introductiontoperformance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appraisalmethods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44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8th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MaterialandStore</w:t>
            </w:r>
            <w:r>
              <w:rPr>
                <w:spacing w:val="-2"/>
                <w:sz w:val="24"/>
              </w:rPr>
              <w:t>Management</w:t>
            </w:r>
            <w:proofErr w:type="spellEnd"/>
          </w:p>
          <w:p w:rsidR="00756FA8" w:rsidRDefault="007E4259">
            <w:pPr>
              <w:pStyle w:val="TableParagraph"/>
              <w:numPr>
                <w:ilvl w:val="0"/>
                <w:numId w:val="5"/>
              </w:numPr>
              <w:tabs>
                <w:tab w:val="left" w:pos="1185"/>
              </w:tabs>
              <w:spacing w:before="278" w:line="279" w:lineRule="exact"/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>functions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</w:tbl>
    <w:p w:rsidR="00756FA8" w:rsidRDefault="00756FA8">
      <w:pPr>
        <w:spacing w:line="341" w:lineRule="exact"/>
        <w:rPr>
          <w:rFonts w:ascii="Calibri"/>
          <w:sz w:val="28"/>
        </w:rPr>
        <w:sectPr w:rsidR="00756FA8">
          <w:type w:val="continuous"/>
          <w:pgSz w:w="12240" w:h="15840"/>
          <w:pgMar w:top="1420" w:right="1080" w:bottom="1381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620"/>
        <w:gridCol w:w="3509"/>
        <w:gridCol w:w="1227"/>
        <w:gridCol w:w="1897"/>
      </w:tblGrid>
      <w:tr w:rsidR="00756FA8">
        <w:trPr>
          <w:trHeight w:val="702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105" w:right="929" w:firstLine="1080"/>
              <w:rPr>
                <w:sz w:val="24"/>
              </w:rPr>
            </w:pPr>
            <w:proofErr w:type="spellStart"/>
            <w:r>
              <w:rPr>
                <w:sz w:val="24"/>
              </w:rPr>
              <w:t>andobjectives</w:t>
            </w:r>
            <w:proofErr w:type="spellEnd"/>
            <w:r>
              <w:rPr>
                <w:sz w:val="24"/>
              </w:rPr>
              <w:t xml:space="preserve"> ABC Analysis and EOQ</w:t>
            </w:r>
          </w:p>
        </w:tc>
        <w:tc>
          <w:tcPr>
            <w:tcW w:w="1227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897" w:type="dxa"/>
          </w:tcPr>
          <w:p w:rsidR="00756FA8" w:rsidRDefault="00756FA8">
            <w:pPr>
              <w:pStyle w:val="TableParagraph"/>
              <w:ind w:left="0"/>
            </w:pPr>
          </w:p>
        </w:tc>
      </w:tr>
      <w:tr w:rsidR="00756FA8">
        <w:trPr>
          <w:trHeight w:val="1965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Marketingand</w:t>
            </w:r>
            <w:r>
              <w:rPr>
                <w:spacing w:val="-4"/>
                <w:sz w:val="24"/>
              </w:rPr>
              <w:t>sales</w:t>
            </w:r>
            <w:proofErr w:type="spellEnd"/>
          </w:p>
          <w:p w:rsidR="00756FA8" w:rsidRDefault="007E4259">
            <w:pPr>
              <w:pStyle w:val="TableParagraph"/>
              <w:numPr>
                <w:ilvl w:val="0"/>
                <w:numId w:val="4"/>
              </w:numPr>
              <w:tabs>
                <w:tab w:val="left" w:pos="1185"/>
                <w:tab w:val="left" w:pos="2574"/>
                <w:tab w:val="left" w:pos="3170"/>
              </w:tabs>
              <w:spacing w:before="280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Introduction, importance,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functions</w:t>
            </w:r>
          </w:p>
          <w:p w:rsidR="00756FA8" w:rsidRDefault="007E4259">
            <w:pPr>
              <w:pStyle w:val="TableParagraph"/>
              <w:numPr>
                <w:ilvl w:val="0"/>
                <w:numId w:val="4"/>
              </w:numPr>
              <w:tabs>
                <w:tab w:val="left" w:pos="1185"/>
              </w:tabs>
              <w:spacing w:before="5"/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distribution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20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10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Introductiontopromotionmix</w:t>
            </w:r>
            <w:proofErr w:type="spellEnd"/>
            <w:r>
              <w:rPr>
                <w:sz w:val="24"/>
              </w:rPr>
              <w:t xml:space="preserve"> Sales promotion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941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9th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Management</w:t>
            </w:r>
            <w:proofErr w:type="spellEnd"/>
          </w:p>
          <w:p w:rsidR="00756FA8" w:rsidRDefault="007E4259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  <w:tab w:val="left" w:pos="2543"/>
                <w:tab w:val="left" w:pos="3170"/>
              </w:tabs>
              <w:spacing w:before="280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Introductions, importance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functions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398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before="2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numPr>
                <w:ilvl w:val="0"/>
                <w:numId w:val="2"/>
              </w:numPr>
              <w:tabs>
                <w:tab w:val="left" w:pos="1183"/>
                <w:tab w:val="left" w:pos="118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knowledge of income tax, sales tax, excise duty, custom duty, VAT, GST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348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2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105" w:right="94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Introduction and importance of Healthy Work Culture </w:t>
            </w:r>
            <w:proofErr w:type="spellStart"/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>organization</w:t>
            </w:r>
            <w:proofErr w:type="spellEnd"/>
          </w:p>
          <w:p w:rsidR="00756FA8" w:rsidRDefault="007E4259">
            <w:pPr>
              <w:pStyle w:val="TableParagraph"/>
              <w:ind w:left="105"/>
              <w:jc w:val="both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Componentsof</w:t>
            </w:r>
            <w:r>
              <w:rPr>
                <w:rFonts w:ascii="Calibri"/>
                <w:spacing w:val="-2"/>
              </w:rPr>
              <w:t>Culture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2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13"/>
        </w:trPr>
        <w:tc>
          <w:tcPr>
            <w:tcW w:w="1459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10th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before="2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before="1" w:line="237" w:lineRule="auto"/>
              <w:ind w:left="105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Importanceofattitude</w:t>
            </w:r>
            <w:proofErr w:type="gramStart"/>
            <w:r>
              <w:rPr>
                <w:rFonts w:ascii="Calibri"/>
              </w:rPr>
              <w:t>,valuesand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behavior.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13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before="2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before="1" w:line="237" w:lineRule="auto"/>
              <w:ind w:left="10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Behavioural</w:t>
            </w:r>
            <w:proofErr w:type="spellEnd"/>
            <w:r>
              <w:rPr>
                <w:rFonts w:ascii="Calibri" w:hAnsi="Calibri"/>
              </w:rPr>
              <w:t xml:space="preserve"> Science – Individual and group behavior.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082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before="32" w:line="122" w:lineRule="auto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position w:val="-12"/>
                <w:sz w:val="28"/>
              </w:rPr>
              <w:t>3</w:t>
            </w:r>
            <w:r>
              <w:rPr>
                <w:rFonts w:ascii="Calibri"/>
                <w:spacing w:val="-5"/>
                <w:sz w:val="18"/>
              </w:rPr>
              <w:t>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10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Professionalethics–Conceptand</w:t>
            </w:r>
            <w:proofErr w:type="spellEnd"/>
            <w:r>
              <w:rPr>
                <w:rFonts w:ascii="Calibri" w:hAnsi="Calibri"/>
              </w:rPr>
              <w:t xml:space="preserve"> need of Professional </w:t>
            </w:r>
            <w:proofErr w:type="spellStart"/>
            <w:r>
              <w:rPr>
                <w:rFonts w:ascii="Calibri" w:hAnsi="Calibri"/>
              </w:rPr>
              <w:t>Ethicsand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humanvalues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13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11th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tabs>
                <w:tab w:val="left" w:pos="1268"/>
                <w:tab w:val="left" w:pos="1979"/>
                <w:tab w:val="left" w:pos="3217"/>
              </w:tabs>
              <w:ind w:left="105" w:right="9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Meaning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and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definition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6"/>
              </w:rPr>
              <w:t xml:space="preserve">of </w:t>
            </w:r>
            <w:r>
              <w:rPr>
                <w:rFonts w:ascii="Calibri"/>
                <w:spacing w:val="-2"/>
              </w:rPr>
              <w:t>accounting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074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tabs>
                <w:tab w:val="left" w:pos="979"/>
                <w:tab w:val="left" w:pos="1682"/>
                <w:tab w:val="left" w:pos="2539"/>
                <w:tab w:val="left" w:pos="2952"/>
              </w:tabs>
              <w:ind w:left="105" w:right="9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Double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entry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system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6"/>
              </w:rPr>
              <w:t>of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 xml:space="preserve">book </w:t>
            </w:r>
            <w:r>
              <w:rPr>
                <w:rFonts w:ascii="Calibri"/>
                <w:spacing w:val="-2"/>
              </w:rPr>
              <w:t>keeping</w:t>
            </w:r>
          </w:p>
          <w:p w:rsidR="00756FA8" w:rsidRDefault="007E4259">
            <w:pPr>
              <w:pStyle w:val="TableParagraph"/>
              <w:spacing w:line="270" w:lineRule="atLeast"/>
              <w:ind w:left="105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Trading</w:t>
            </w:r>
            <w:r>
              <w:rPr>
                <w:rFonts w:ascii="Calibri"/>
              </w:rPr>
              <w:t>account,PLAaccountand</w:t>
            </w:r>
            <w:proofErr w:type="spellEnd"/>
            <w:r>
              <w:rPr>
                <w:rFonts w:ascii="Calibri"/>
              </w:rPr>
              <w:t xml:space="preserve"> balance sheet of a company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</w:tbl>
    <w:p w:rsidR="00756FA8" w:rsidRDefault="00756FA8">
      <w:pPr>
        <w:spacing w:line="341" w:lineRule="exact"/>
        <w:rPr>
          <w:rFonts w:ascii="Calibri"/>
          <w:sz w:val="28"/>
        </w:rPr>
        <w:sectPr w:rsidR="00756FA8">
          <w:type w:val="continuous"/>
          <w:pgSz w:w="12240" w:h="15840"/>
          <w:pgMar w:top="1420" w:right="1080" w:bottom="1179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620"/>
        <w:gridCol w:w="3509"/>
        <w:gridCol w:w="1227"/>
        <w:gridCol w:w="1897"/>
      </w:tblGrid>
      <w:tr w:rsidR="00756FA8">
        <w:trPr>
          <w:trHeight w:val="702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7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6FA8">
        <w:trPr>
          <w:trHeight w:val="1082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before="32" w:line="122" w:lineRule="auto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position w:val="-12"/>
                <w:sz w:val="28"/>
              </w:rPr>
              <w:t>3</w:t>
            </w:r>
            <w:r>
              <w:rPr>
                <w:rFonts w:ascii="Calibri"/>
                <w:spacing w:val="-5"/>
                <w:sz w:val="18"/>
              </w:rPr>
              <w:t>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105" w:right="95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Objectives of </w:t>
            </w:r>
            <w:proofErr w:type="spellStart"/>
            <w:r>
              <w:rPr>
                <w:rFonts w:ascii="Calibri"/>
              </w:rPr>
              <w:t>FinancialManagement</w:t>
            </w:r>
            <w:proofErr w:type="spellEnd"/>
            <w:r>
              <w:rPr>
                <w:rFonts w:ascii="Calibri"/>
              </w:rPr>
              <w:t xml:space="preserve"> Profit Maximization v/s Wealth </w:t>
            </w:r>
            <w:r>
              <w:rPr>
                <w:rFonts w:ascii="Calibri"/>
                <w:spacing w:val="-2"/>
              </w:rPr>
              <w:t>Maximization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1379"/>
        </w:trPr>
        <w:tc>
          <w:tcPr>
            <w:tcW w:w="1459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12th</w:t>
            </w: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1st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tabs>
                <w:tab w:val="left" w:pos="1019"/>
                <w:tab w:val="left" w:pos="2145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Quality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Management (TQM)</w:t>
            </w:r>
          </w:p>
          <w:p w:rsidR="00756FA8" w:rsidRDefault="007E4259">
            <w:pPr>
              <w:pStyle w:val="TableParagraph"/>
              <w:spacing w:before="26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Statisticalprocess</w:t>
            </w:r>
            <w:r>
              <w:rPr>
                <w:spacing w:val="-2"/>
                <w:sz w:val="24"/>
              </w:rPr>
              <w:t>control</w:t>
            </w:r>
            <w:proofErr w:type="spellEnd"/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827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2nd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ind w:left="10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Total</w:t>
            </w:r>
            <w:r>
              <w:rPr>
                <w:sz w:val="24"/>
              </w:rPr>
              <w:t>employeesInvolvement</w:t>
            </w:r>
            <w:proofErr w:type="spellEnd"/>
            <w:r>
              <w:rPr>
                <w:sz w:val="24"/>
              </w:rPr>
              <w:t xml:space="preserve"> Just in time (JIT)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  <w:tr w:rsidR="00756FA8">
        <w:trPr>
          <w:trHeight w:val="2517"/>
        </w:trPr>
        <w:tc>
          <w:tcPr>
            <w:tcW w:w="1459" w:type="dxa"/>
          </w:tcPr>
          <w:p w:rsidR="00756FA8" w:rsidRDefault="00756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56FA8" w:rsidRDefault="007E4259">
            <w:pPr>
              <w:pStyle w:val="TableParagraph"/>
              <w:spacing w:line="341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3rd</w:t>
            </w:r>
          </w:p>
        </w:tc>
        <w:tc>
          <w:tcPr>
            <w:tcW w:w="3509" w:type="dxa"/>
          </w:tcPr>
          <w:p w:rsidR="00756FA8" w:rsidRDefault="007E425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IntellectualPropertyRight</w:t>
            </w:r>
            <w:proofErr w:type="spellEnd"/>
            <w:r>
              <w:rPr>
                <w:spacing w:val="-2"/>
                <w:sz w:val="24"/>
              </w:rPr>
              <w:t>(IPR)</w:t>
            </w:r>
          </w:p>
          <w:p w:rsidR="00756FA8" w:rsidRDefault="007E4259">
            <w:pPr>
              <w:pStyle w:val="TableParagraph"/>
              <w:numPr>
                <w:ilvl w:val="0"/>
                <w:numId w:val="1"/>
              </w:numPr>
              <w:tabs>
                <w:tab w:val="left" w:pos="1185"/>
                <w:tab w:val="left" w:pos="2471"/>
                <w:tab w:val="left" w:pos="3170"/>
              </w:tabs>
              <w:spacing w:before="280" w:line="237" w:lineRule="auto"/>
              <w:ind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Introduction,definition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importance</w:t>
            </w:r>
          </w:p>
          <w:p w:rsidR="00756FA8" w:rsidRDefault="007E4259">
            <w:pPr>
              <w:pStyle w:val="TableParagraph"/>
              <w:numPr>
                <w:ilvl w:val="0"/>
                <w:numId w:val="1"/>
              </w:numPr>
              <w:tabs>
                <w:tab w:val="left" w:pos="1183"/>
                <w:tab w:val="left" w:pos="1185"/>
              </w:tabs>
              <w:spacing w:before="7" w:line="237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Infringementrelatedto</w:t>
            </w:r>
            <w:proofErr w:type="spellEnd"/>
            <w:r>
              <w:rPr>
                <w:sz w:val="24"/>
              </w:rPr>
              <w:t xml:space="preserve"> patents, copy right, trade mark</w:t>
            </w:r>
          </w:p>
        </w:tc>
        <w:tc>
          <w:tcPr>
            <w:tcW w:w="122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  <w:tc>
          <w:tcPr>
            <w:tcW w:w="1897" w:type="dxa"/>
          </w:tcPr>
          <w:p w:rsidR="00756FA8" w:rsidRDefault="007E4259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N.A</w:t>
            </w:r>
          </w:p>
        </w:tc>
      </w:tr>
    </w:tbl>
    <w:p w:rsidR="007E4259" w:rsidRDefault="007E4259"/>
    <w:sectPr w:rsidR="007E4259" w:rsidSect="00756FA8">
      <w:type w:val="continuous"/>
      <w:pgSz w:w="12240" w:h="15840"/>
      <w:pgMar w:top="1420" w:right="10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B0"/>
    <w:multiLevelType w:val="hybridMultilevel"/>
    <w:tmpl w:val="270C6862"/>
    <w:lvl w:ilvl="0" w:tplc="07B4E158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101EF2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2" w:tplc="704EFE2C"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 w:tplc="A9FCA970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CDF25490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5" w:tplc="ABEE7138">
      <w:numFmt w:val="bullet"/>
      <w:lvlText w:val="•"/>
      <w:lvlJc w:val="left"/>
      <w:pPr>
        <w:ind w:left="2339" w:hanging="361"/>
      </w:pPr>
      <w:rPr>
        <w:rFonts w:hint="default"/>
        <w:lang w:val="en-US" w:eastAsia="en-US" w:bidi="ar-SA"/>
      </w:rPr>
    </w:lvl>
    <w:lvl w:ilvl="6" w:tplc="08A85658">
      <w:numFmt w:val="bullet"/>
      <w:lvlText w:val="•"/>
      <w:lvlJc w:val="left"/>
      <w:pPr>
        <w:ind w:left="2571" w:hanging="361"/>
      </w:pPr>
      <w:rPr>
        <w:rFonts w:hint="default"/>
        <w:lang w:val="en-US" w:eastAsia="en-US" w:bidi="ar-SA"/>
      </w:rPr>
    </w:lvl>
    <w:lvl w:ilvl="7" w:tplc="EB189DF6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8" w:tplc="64B620DC">
      <w:numFmt w:val="bullet"/>
      <w:lvlText w:val="•"/>
      <w:lvlJc w:val="left"/>
      <w:pPr>
        <w:ind w:left="3035" w:hanging="361"/>
      </w:pPr>
      <w:rPr>
        <w:rFonts w:hint="default"/>
        <w:lang w:val="en-US" w:eastAsia="en-US" w:bidi="ar-SA"/>
      </w:rPr>
    </w:lvl>
  </w:abstractNum>
  <w:abstractNum w:abstractNumId="1">
    <w:nsid w:val="069F290E"/>
    <w:multiLevelType w:val="hybridMultilevel"/>
    <w:tmpl w:val="6E809CDA"/>
    <w:lvl w:ilvl="0" w:tplc="FA949C9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AA27F6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9258DBEE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C7D6FF10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97B8D41E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1A1E6F30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F54E74E8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61046F96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6CC429EE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2">
    <w:nsid w:val="09EA05A2"/>
    <w:multiLevelType w:val="hybridMultilevel"/>
    <w:tmpl w:val="728CCB94"/>
    <w:lvl w:ilvl="0" w:tplc="A30A25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08F97C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 w:tplc="A27AB83A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 w:tplc="3872F08A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 w:tplc="A470083E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 w:tplc="AF84D670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 w:tplc="2F84481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 w:tplc="90E424C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 w:tplc="BEA8E008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3">
    <w:nsid w:val="0E241FDC"/>
    <w:multiLevelType w:val="hybridMultilevel"/>
    <w:tmpl w:val="02A23D5A"/>
    <w:lvl w:ilvl="0" w:tplc="1B141590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9EA6F8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2" w:tplc="ECE8440C"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 w:tplc="1554946E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C122A928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5" w:tplc="DD9423A6">
      <w:numFmt w:val="bullet"/>
      <w:lvlText w:val="•"/>
      <w:lvlJc w:val="left"/>
      <w:pPr>
        <w:ind w:left="2339" w:hanging="361"/>
      </w:pPr>
      <w:rPr>
        <w:rFonts w:hint="default"/>
        <w:lang w:val="en-US" w:eastAsia="en-US" w:bidi="ar-SA"/>
      </w:rPr>
    </w:lvl>
    <w:lvl w:ilvl="6" w:tplc="F0A6D924">
      <w:numFmt w:val="bullet"/>
      <w:lvlText w:val="•"/>
      <w:lvlJc w:val="left"/>
      <w:pPr>
        <w:ind w:left="2571" w:hanging="361"/>
      </w:pPr>
      <w:rPr>
        <w:rFonts w:hint="default"/>
        <w:lang w:val="en-US" w:eastAsia="en-US" w:bidi="ar-SA"/>
      </w:rPr>
    </w:lvl>
    <w:lvl w:ilvl="7" w:tplc="D7847A76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8" w:tplc="91A26C3C">
      <w:numFmt w:val="bullet"/>
      <w:lvlText w:val="•"/>
      <w:lvlJc w:val="left"/>
      <w:pPr>
        <w:ind w:left="3035" w:hanging="361"/>
      </w:pPr>
      <w:rPr>
        <w:rFonts w:hint="default"/>
        <w:lang w:val="en-US" w:eastAsia="en-US" w:bidi="ar-SA"/>
      </w:rPr>
    </w:lvl>
  </w:abstractNum>
  <w:abstractNum w:abstractNumId="4">
    <w:nsid w:val="0EAB5D7F"/>
    <w:multiLevelType w:val="hybridMultilevel"/>
    <w:tmpl w:val="2176F194"/>
    <w:lvl w:ilvl="0" w:tplc="39C82B68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845D48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2" w:tplc="2D684A10"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 w:tplc="AD4828B4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C9FC3C0E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5" w:tplc="4F028C0C">
      <w:numFmt w:val="bullet"/>
      <w:lvlText w:val="•"/>
      <w:lvlJc w:val="left"/>
      <w:pPr>
        <w:ind w:left="2339" w:hanging="361"/>
      </w:pPr>
      <w:rPr>
        <w:rFonts w:hint="default"/>
        <w:lang w:val="en-US" w:eastAsia="en-US" w:bidi="ar-SA"/>
      </w:rPr>
    </w:lvl>
    <w:lvl w:ilvl="6" w:tplc="19A2DAA0">
      <w:numFmt w:val="bullet"/>
      <w:lvlText w:val="•"/>
      <w:lvlJc w:val="left"/>
      <w:pPr>
        <w:ind w:left="2571" w:hanging="361"/>
      </w:pPr>
      <w:rPr>
        <w:rFonts w:hint="default"/>
        <w:lang w:val="en-US" w:eastAsia="en-US" w:bidi="ar-SA"/>
      </w:rPr>
    </w:lvl>
    <w:lvl w:ilvl="7" w:tplc="E1EA5346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8" w:tplc="3D80D0D0">
      <w:numFmt w:val="bullet"/>
      <w:lvlText w:val="•"/>
      <w:lvlJc w:val="left"/>
      <w:pPr>
        <w:ind w:left="3035" w:hanging="361"/>
      </w:pPr>
      <w:rPr>
        <w:rFonts w:hint="default"/>
        <w:lang w:val="en-US" w:eastAsia="en-US" w:bidi="ar-SA"/>
      </w:rPr>
    </w:lvl>
  </w:abstractNum>
  <w:abstractNum w:abstractNumId="5">
    <w:nsid w:val="10C62A85"/>
    <w:multiLevelType w:val="hybridMultilevel"/>
    <w:tmpl w:val="E7400E80"/>
    <w:lvl w:ilvl="0" w:tplc="C2E0895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2EB980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04A4894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BC9E8E30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58AC4144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19181C94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D2E4311C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7ABE40D6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D4E25C52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6">
    <w:nsid w:val="1131309E"/>
    <w:multiLevelType w:val="hybridMultilevel"/>
    <w:tmpl w:val="D2883D26"/>
    <w:lvl w:ilvl="0" w:tplc="6A1C44E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10A3E8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7A26789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37E8181E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AAF05480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1A18826C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D58C0B9A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7E5C024A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0B1ECF18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7">
    <w:nsid w:val="114E7F14"/>
    <w:multiLevelType w:val="hybridMultilevel"/>
    <w:tmpl w:val="C71E60D6"/>
    <w:lvl w:ilvl="0" w:tplc="534261A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10BE70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61FC71D8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C88A087C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FA589A64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99DAEEC8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ED16EC7C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D534D04E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D3701652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8">
    <w:nsid w:val="13BE064D"/>
    <w:multiLevelType w:val="hybridMultilevel"/>
    <w:tmpl w:val="F61ADD60"/>
    <w:lvl w:ilvl="0" w:tplc="65C8101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24B4CC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A9FA885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CE2AB53A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27D8052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28B07508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0F988EF4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A2922DB2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797ACC66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9">
    <w:nsid w:val="14BA5133"/>
    <w:multiLevelType w:val="hybridMultilevel"/>
    <w:tmpl w:val="AAA85A80"/>
    <w:lvl w:ilvl="0" w:tplc="72FA514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A269C6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2" w:tplc="54106C94">
      <w:numFmt w:val="bullet"/>
      <w:lvlText w:val="•"/>
      <w:lvlJc w:val="left"/>
      <w:pPr>
        <w:ind w:left="1067" w:hanging="361"/>
      </w:pPr>
      <w:rPr>
        <w:rFonts w:hint="default"/>
        <w:lang w:val="en-US" w:eastAsia="en-US" w:bidi="ar-SA"/>
      </w:rPr>
    </w:lvl>
    <w:lvl w:ilvl="3" w:tplc="FBE04AF0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5F26977E">
      <w:numFmt w:val="bullet"/>
      <w:lvlText w:val="•"/>
      <w:lvlJc w:val="left"/>
      <w:pPr>
        <w:ind w:left="1675" w:hanging="361"/>
      </w:pPr>
      <w:rPr>
        <w:rFonts w:hint="default"/>
        <w:lang w:val="en-US" w:eastAsia="en-US" w:bidi="ar-SA"/>
      </w:rPr>
    </w:lvl>
    <w:lvl w:ilvl="5" w:tplc="64DA5568">
      <w:numFmt w:val="bullet"/>
      <w:lvlText w:val="•"/>
      <w:lvlJc w:val="left"/>
      <w:pPr>
        <w:ind w:left="1979" w:hanging="361"/>
      </w:pPr>
      <w:rPr>
        <w:rFonts w:hint="default"/>
        <w:lang w:val="en-US" w:eastAsia="en-US" w:bidi="ar-SA"/>
      </w:rPr>
    </w:lvl>
    <w:lvl w:ilvl="6" w:tplc="00E0DB3C"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7" w:tplc="356862C8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8" w:tplc="1A442282">
      <w:numFmt w:val="bullet"/>
      <w:lvlText w:val="•"/>
      <w:lvlJc w:val="left"/>
      <w:pPr>
        <w:ind w:left="2891" w:hanging="361"/>
      </w:pPr>
      <w:rPr>
        <w:rFonts w:hint="default"/>
        <w:lang w:val="en-US" w:eastAsia="en-US" w:bidi="ar-SA"/>
      </w:rPr>
    </w:lvl>
  </w:abstractNum>
  <w:abstractNum w:abstractNumId="10">
    <w:nsid w:val="16963F9D"/>
    <w:multiLevelType w:val="hybridMultilevel"/>
    <w:tmpl w:val="3C4EDA62"/>
    <w:lvl w:ilvl="0" w:tplc="815C13E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36F878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C95ED75E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EDE65A1E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AB6CCA52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436E5BBA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6DAE35DC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8696A4B2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D196177A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11">
    <w:nsid w:val="22A84487"/>
    <w:multiLevelType w:val="hybridMultilevel"/>
    <w:tmpl w:val="6FEAD18C"/>
    <w:lvl w:ilvl="0" w:tplc="70CA6BA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D835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4E768208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D9BE08B2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124C3DC0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76785576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F1B8AB84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5F581C76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54FA5FC6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12">
    <w:nsid w:val="233A1608"/>
    <w:multiLevelType w:val="hybridMultilevel"/>
    <w:tmpl w:val="AF447044"/>
    <w:lvl w:ilvl="0" w:tplc="42C2978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7802C8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2" w:tplc="F518301A">
      <w:numFmt w:val="bullet"/>
      <w:lvlText w:val="•"/>
      <w:lvlJc w:val="left"/>
      <w:pPr>
        <w:ind w:left="1067" w:hanging="361"/>
      </w:pPr>
      <w:rPr>
        <w:rFonts w:hint="default"/>
        <w:lang w:val="en-US" w:eastAsia="en-US" w:bidi="ar-SA"/>
      </w:rPr>
    </w:lvl>
    <w:lvl w:ilvl="3" w:tplc="D65C484C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F07EC120">
      <w:numFmt w:val="bullet"/>
      <w:lvlText w:val="•"/>
      <w:lvlJc w:val="left"/>
      <w:pPr>
        <w:ind w:left="1675" w:hanging="361"/>
      </w:pPr>
      <w:rPr>
        <w:rFonts w:hint="default"/>
        <w:lang w:val="en-US" w:eastAsia="en-US" w:bidi="ar-SA"/>
      </w:rPr>
    </w:lvl>
    <w:lvl w:ilvl="5" w:tplc="9B68668C">
      <w:numFmt w:val="bullet"/>
      <w:lvlText w:val="•"/>
      <w:lvlJc w:val="left"/>
      <w:pPr>
        <w:ind w:left="1979" w:hanging="361"/>
      </w:pPr>
      <w:rPr>
        <w:rFonts w:hint="default"/>
        <w:lang w:val="en-US" w:eastAsia="en-US" w:bidi="ar-SA"/>
      </w:rPr>
    </w:lvl>
    <w:lvl w:ilvl="6" w:tplc="9EF6DE3C"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7" w:tplc="52004508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8" w:tplc="93D267E4">
      <w:numFmt w:val="bullet"/>
      <w:lvlText w:val="•"/>
      <w:lvlJc w:val="left"/>
      <w:pPr>
        <w:ind w:left="2891" w:hanging="361"/>
      </w:pPr>
      <w:rPr>
        <w:rFonts w:hint="default"/>
        <w:lang w:val="en-US" w:eastAsia="en-US" w:bidi="ar-SA"/>
      </w:rPr>
    </w:lvl>
  </w:abstractNum>
  <w:abstractNum w:abstractNumId="13">
    <w:nsid w:val="39BD4C22"/>
    <w:multiLevelType w:val="hybridMultilevel"/>
    <w:tmpl w:val="E0DAB806"/>
    <w:lvl w:ilvl="0" w:tplc="5DF6224C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AEDAA4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2" w:tplc="70DAF07A"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 w:tplc="FAB0E27C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7096A99C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5" w:tplc="414A2EC8">
      <w:numFmt w:val="bullet"/>
      <w:lvlText w:val="•"/>
      <w:lvlJc w:val="left"/>
      <w:pPr>
        <w:ind w:left="2339" w:hanging="361"/>
      </w:pPr>
      <w:rPr>
        <w:rFonts w:hint="default"/>
        <w:lang w:val="en-US" w:eastAsia="en-US" w:bidi="ar-SA"/>
      </w:rPr>
    </w:lvl>
    <w:lvl w:ilvl="6" w:tplc="20E4459E">
      <w:numFmt w:val="bullet"/>
      <w:lvlText w:val="•"/>
      <w:lvlJc w:val="left"/>
      <w:pPr>
        <w:ind w:left="2571" w:hanging="361"/>
      </w:pPr>
      <w:rPr>
        <w:rFonts w:hint="default"/>
        <w:lang w:val="en-US" w:eastAsia="en-US" w:bidi="ar-SA"/>
      </w:rPr>
    </w:lvl>
    <w:lvl w:ilvl="7" w:tplc="178A5BE8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8" w:tplc="5664A840">
      <w:numFmt w:val="bullet"/>
      <w:lvlText w:val="•"/>
      <w:lvlJc w:val="left"/>
      <w:pPr>
        <w:ind w:left="3035" w:hanging="361"/>
      </w:pPr>
      <w:rPr>
        <w:rFonts w:hint="default"/>
        <w:lang w:val="en-US" w:eastAsia="en-US" w:bidi="ar-SA"/>
      </w:rPr>
    </w:lvl>
  </w:abstractNum>
  <w:abstractNum w:abstractNumId="14">
    <w:nsid w:val="422F53AF"/>
    <w:multiLevelType w:val="hybridMultilevel"/>
    <w:tmpl w:val="6DB8A7CC"/>
    <w:lvl w:ilvl="0" w:tplc="EA00805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6232B0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F118BA6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AE3E1B66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81C022C6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73CA84E8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23526796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6268C700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F4AC0390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15">
    <w:nsid w:val="49101DC8"/>
    <w:multiLevelType w:val="hybridMultilevel"/>
    <w:tmpl w:val="9590434C"/>
    <w:lvl w:ilvl="0" w:tplc="18B07D62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8C5B72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2" w:tplc="7EC83700"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 w:tplc="484C21BC">
      <w:numFmt w:val="bullet"/>
      <w:lvlText w:val="•"/>
      <w:lvlJc w:val="left"/>
      <w:pPr>
        <w:ind w:left="1875" w:hanging="361"/>
      </w:pPr>
      <w:rPr>
        <w:rFonts w:hint="default"/>
        <w:lang w:val="en-US" w:eastAsia="en-US" w:bidi="ar-SA"/>
      </w:rPr>
    </w:lvl>
    <w:lvl w:ilvl="4" w:tplc="AA02AC78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5" w:tplc="E93A0684">
      <w:numFmt w:val="bullet"/>
      <w:lvlText w:val="•"/>
      <w:lvlJc w:val="left"/>
      <w:pPr>
        <w:ind w:left="2339" w:hanging="361"/>
      </w:pPr>
      <w:rPr>
        <w:rFonts w:hint="default"/>
        <w:lang w:val="en-US" w:eastAsia="en-US" w:bidi="ar-SA"/>
      </w:rPr>
    </w:lvl>
    <w:lvl w:ilvl="6" w:tplc="4140C47C">
      <w:numFmt w:val="bullet"/>
      <w:lvlText w:val="•"/>
      <w:lvlJc w:val="left"/>
      <w:pPr>
        <w:ind w:left="2571" w:hanging="361"/>
      </w:pPr>
      <w:rPr>
        <w:rFonts w:hint="default"/>
        <w:lang w:val="en-US" w:eastAsia="en-US" w:bidi="ar-SA"/>
      </w:rPr>
    </w:lvl>
    <w:lvl w:ilvl="7" w:tplc="48CAE5B2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8" w:tplc="74EC0D86">
      <w:numFmt w:val="bullet"/>
      <w:lvlText w:val="•"/>
      <w:lvlJc w:val="left"/>
      <w:pPr>
        <w:ind w:left="3035" w:hanging="361"/>
      </w:pPr>
      <w:rPr>
        <w:rFonts w:hint="default"/>
        <w:lang w:val="en-US" w:eastAsia="en-US" w:bidi="ar-SA"/>
      </w:rPr>
    </w:lvl>
  </w:abstractNum>
  <w:abstractNum w:abstractNumId="16">
    <w:nsid w:val="5084263D"/>
    <w:multiLevelType w:val="hybridMultilevel"/>
    <w:tmpl w:val="73169306"/>
    <w:lvl w:ilvl="0" w:tplc="BD1C81E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96B184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973443E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077ECD42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D306084E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01568D4C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14D6D0F6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2250A0A2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0980B278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17">
    <w:nsid w:val="59A00E04"/>
    <w:multiLevelType w:val="hybridMultilevel"/>
    <w:tmpl w:val="AEB87DB4"/>
    <w:lvl w:ilvl="0" w:tplc="F934EB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E21668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E2F8C4CA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F3AA6BEE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09D6A21A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7012C2B4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005654D4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D452FE12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C56C7CFA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18">
    <w:nsid w:val="7C8955BC"/>
    <w:multiLevelType w:val="hybridMultilevel"/>
    <w:tmpl w:val="8446DE34"/>
    <w:lvl w:ilvl="0" w:tplc="35D23CD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F6563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4DD415D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E124D602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B3067C8C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9B6E621E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B432688C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61A427AE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91CA562A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18"/>
  </w:num>
  <w:num w:numId="10">
    <w:abstractNumId w:val="5"/>
  </w:num>
  <w:num w:numId="11">
    <w:abstractNumId w:val="11"/>
  </w:num>
  <w:num w:numId="12">
    <w:abstractNumId w:val="17"/>
  </w:num>
  <w:num w:numId="13">
    <w:abstractNumId w:val="6"/>
  </w:num>
  <w:num w:numId="14">
    <w:abstractNumId w:val="14"/>
  </w:num>
  <w:num w:numId="15">
    <w:abstractNumId w:val="10"/>
  </w:num>
  <w:num w:numId="16">
    <w:abstractNumId w:val="1"/>
  </w:num>
  <w:num w:numId="17">
    <w:abstractNumId w:val="2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6FA8"/>
    <w:rsid w:val="00756FA8"/>
    <w:rsid w:val="007E4259"/>
    <w:rsid w:val="0098556E"/>
    <w:rsid w:val="00A07BA6"/>
    <w:rsid w:val="00B0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F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6FA8"/>
    <w:pPr>
      <w:ind w:left="220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756FA8"/>
  </w:style>
  <w:style w:type="paragraph" w:customStyle="1" w:styleId="TableParagraph">
    <w:name w:val="Table Paragraph"/>
    <w:basedOn w:val="Normal"/>
    <w:uiPriority w:val="1"/>
    <w:qFormat/>
    <w:rsid w:val="00756FA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2024-02-21T06:33:00Z</dcterms:created>
  <dcterms:modified xsi:type="dcterms:W3CDTF">2024-02-21T06:33:00Z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2017-12-16T00:00:00Z</vt:filetime>
  </property>
  <property fmtid="{D5CDD505-2E9C-101B-9397-08002B2CF9AE}" pid="3" name="LastSaved">
    <vt:filetime>2024-02-21T00:00:00Z</vt:filetime>
  </property>
  <property fmtid="{D5CDD505-2E9C-101B-9397-08002B2CF9AE}" pid="4" name="Producer">
    <vt:lpwstr>Foxit Reader PDF Printer Version 8.2.0.1217</vt:lpwstr>
  </property>
</Properties>
</file>